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0321" w:rsidRPr="002F392B" w:rsidRDefault="007B0321" w:rsidP="002F392B">
      <w:pPr>
        <w:spacing w:before="100" w:beforeAutospacing="1" w:after="100" w:afterAutospacing="1" w:line="240" w:lineRule="auto"/>
        <w:jc w:val="both"/>
        <w:outlineLvl w:val="0"/>
        <w:rPr>
          <w:rFonts w:ascii="Arial" w:eastAsia="Times New Roman" w:hAnsi="Arial" w:cs="Arial"/>
          <w:b/>
          <w:bCs/>
          <w:kern w:val="36"/>
          <w:sz w:val="24"/>
          <w:szCs w:val="24"/>
          <w:lang w:eastAsia="es-ES"/>
        </w:rPr>
      </w:pPr>
      <w:r w:rsidRPr="002F392B">
        <w:rPr>
          <w:rFonts w:ascii="Arial" w:eastAsia="Times New Roman" w:hAnsi="Arial" w:cs="Arial"/>
          <w:b/>
          <w:bCs/>
          <w:kern w:val="36"/>
          <w:sz w:val="24"/>
          <w:szCs w:val="24"/>
          <w:lang w:eastAsia="es-ES"/>
        </w:rPr>
        <w:t>India vs. Pakistán: 3 preguntas para entender el conflicto por la región de Cachemira</w:t>
      </w:r>
    </w:p>
    <w:p w:rsidR="007B0321" w:rsidRPr="002F392B" w:rsidRDefault="007B0321" w:rsidP="002F392B">
      <w:pPr>
        <w:spacing w:after="0" w:line="240" w:lineRule="auto"/>
        <w:jc w:val="both"/>
        <w:rPr>
          <w:rFonts w:ascii="Arial" w:eastAsia="Times New Roman" w:hAnsi="Arial" w:cs="Arial"/>
          <w:sz w:val="24"/>
          <w:szCs w:val="24"/>
          <w:lang w:eastAsia="es-ES"/>
        </w:rPr>
      </w:pPr>
      <w:r w:rsidRPr="002F392B">
        <w:rPr>
          <w:rFonts w:ascii="Arial" w:eastAsia="Times New Roman" w:hAnsi="Arial" w:cs="Arial"/>
          <w:sz w:val="24"/>
          <w:szCs w:val="24"/>
          <w:lang w:eastAsia="es-ES"/>
        </w:rPr>
        <w:t>26 febrero 2019</w:t>
      </w:r>
    </w:p>
    <w:p w:rsidR="007B0321" w:rsidRPr="005619C4" w:rsidRDefault="007B0321" w:rsidP="002F392B">
      <w:pPr>
        <w:spacing w:before="100" w:beforeAutospacing="1" w:after="100" w:afterAutospacing="1" w:line="240" w:lineRule="auto"/>
        <w:jc w:val="both"/>
        <w:rPr>
          <w:rFonts w:ascii="Arial" w:eastAsia="Times New Roman" w:hAnsi="Arial" w:cs="Arial"/>
          <w:sz w:val="24"/>
          <w:szCs w:val="24"/>
          <w:lang w:eastAsia="es-ES"/>
        </w:rPr>
      </w:pPr>
      <w:r w:rsidRPr="005619C4">
        <w:rPr>
          <w:rFonts w:ascii="Arial" w:eastAsia="Times New Roman" w:hAnsi="Arial" w:cs="Arial"/>
          <w:sz w:val="24"/>
          <w:szCs w:val="24"/>
          <w:lang w:eastAsia="es-ES"/>
        </w:rPr>
        <w:t>¿</w:t>
      </w:r>
      <w:r w:rsidR="004747A6">
        <w:rPr>
          <w:rFonts w:ascii="Arial" w:eastAsia="Times New Roman" w:hAnsi="Arial" w:cs="Arial"/>
          <w:sz w:val="24"/>
          <w:szCs w:val="24"/>
          <w:lang w:eastAsia="es-ES"/>
        </w:rPr>
        <w:t>P</w:t>
      </w:r>
      <w:r w:rsidRPr="005619C4">
        <w:rPr>
          <w:rFonts w:ascii="Arial" w:eastAsia="Times New Roman" w:hAnsi="Arial" w:cs="Arial"/>
          <w:sz w:val="24"/>
          <w:szCs w:val="24"/>
          <w:lang w:eastAsia="es-ES"/>
        </w:rPr>
        <w:t>or qué India y Pakistán se disputan Cachemira? ¿Y por qué la región está tensando de nuevo las relaciones entre las dos potencias nucleares del sudeste asiático?</w:t>
      </w:r>
    </w:p>
    <w:p w:rsidR="007B0321" w:rsidRPr="005619C4" w:rsidRDefault="007B0321" w:rsidP="002F392B">
      <w:pPr>
        <w:spacing w:before="100" w:beforeAutospacing="1" w:after="100" w:afterAutospacing="1" w:line="240" w:lineRule="auto"/>
        <w:jc w:val="both"/>
        <w:rPr>
          <w:rFonts w:ascii="Arial" w:eastAsia="Times New Roman" w:hAnsi="Arial" w:cs="Arial"/>
          <w:sz w:val="24"/>
          <w:szCs w:val="24"/>
          <w:lang w:eastAsia="es-ES"/>
        </w:rPr>
      </w:pPr>
      <w:r w:rsidRPr="005619C4">
        <w:rPr>
          <w:rFonts w:ascii="Arial" w:eastAsia="Times New Roman" w:hAnsi="Arial" w:cs="Arial"/>
          <w:sz w:val="24"/>
          <w:szCs w:val="24"/>
          <w:lang w:eastAsia="es-ES"/>
        </w:rPr>
        <w:t>Te explicamos el origen del conflicto en tres preguntas.</w:t>
      </w:r>
    </w:p>
    <w:p w:rsidR="007B0321" w:rsidRPr="005619C4" w:rsidRDefault="007B0321" w:rsidP="002F392B">
      <w:pPr>
        <w:spacing w:before="100" w:beforeAutospacing="1" w:after="100" w:afterAutospacing="1" w:line="240" w:lineRule="auto"/>
        <w:jc w:val="both"/>
        <w:outlineLvl w:val="1"/>
        <w:rPr>
          <w:rFonts w:ascii="Arial" w:eastAsia="Times New Roman" w:hAnsi="Arial" w:cs="Arial"/>
          <w:bCs/>
          <w:sz w:val="24"/>
          <w:szCs w:val="24"/>
          <w:lang w:eastAsia="es-ES"/>
        </w:rPr>
      </w:pPr>
      <w:r w:rsidRPr="005619C4">
        <w:rPr>
          <w:rFonts w:ascii="Arial" w:eastAsia="Times New Roman" w:hAnsi="Arial" w:cs="Arial"/>
          <w:bCs/>
          <w:sz w:val="24"/>
          <w:szCs w:val="24"/>
          <w:lang w:eastAsia="es-ES"/>
        </w:rPr>
        <w:t>1. ¿Qué tan vieja es la disputa?</w:t>
      </w:r>
    </w:p>
    <w:p w:rsidR="007B0321" w:rsidRPr="002F392B" w:rsidRDefault="007B0321" w:rsidP="002F392B">
      <w:pPr>
        <w:spacing w:before="100" w:beforeAutospacing="1" w:after="100" w:afterAutospacing="1" w:line="240" w:lineRule="auto"/>
        <w:jc w:val="both"/>
        <w:rPr>
          <w:rFonts w:ascii="Arial" w:eastAsia="Times New Roman" w:hAnsi="Arial" w:cs="Arial"/>
          <w:sz w:val="24"/>
          <w:szCs w:val="24"/>
          <w:lang w:eastAsia="es-ES"/>
        </w:rPr>
      </w:pPr>
      <w:r w:rsidRPr="005619C4">
        <w:rPr>
          <w:rFonts w:ascii="Arial" w:eastAsia="Times New Roman" w:hAnsi="Arial" w:cs="Arial"/>
          <w:sz w:val="24"/>
          <w:szCs w:val="24"/>
          <w:lang w:eastAsia="es-ES"/>
        </w:rPr>
        <w:t>Cachemira ya era objeto de agrias disputas</w:t>
      </w:r>
      <w:r w:rsidRPr="005619C4">
        <w:rPr>
          <w:rFonts w:ascii="Arial" w:eastAsia="Times New Roman" w:hAnsi="Arial" w:cs="Arial"/>
          <w:bCs/>
          <w:sz w:val="24"/>
          <w:szCs w:val="24"/>
          <w:lang w:eastAsia="es-ES"/>
        </w:rPr>
        <w:t xml:space="preserve"> incluso antes de que India y Pakistán se independizaran</w:t>
      </w:r>
      <w:r w:rsidRPr="005619C4">
        <w:rPr>
          <w:rFonts w:ascii="Arial" w:eastAsia="Times New Roman" w:hAnsi="Arial" w:cs="Arial"/>
          <w:sz w:val="24"/>
          <w:szCs w:val="24"/>
          <w:lang w:eastAsia="es-ES"/>
        </w:rPr>
        <w:t xml:space="preserve"> de Reino Unido en agosto de 1947.</w:t>
      </w:r>
      <w:r w:rsidR="00E61E04">
        <w:rPr>
          <w:rFonts w:ascii="Arial" w:eastAsia="Times New Roman" w:hAnsi="Arial" w:cs="Arial"/>
          <w:sz w:val="24"/>
          <w:szCs w:val="24"/>
          <w:lang w:eastAsia="es-ES"/>
        </w:rPr>
        <w:t xml:space="preserve"> </w:t>
      </w:r>
      <w:r w:rsidRPr="002F392B">
        <w:rPr>
          <w:rFonts w:ascii="Arial" w:eastAsia="Times New Roman" w:hAnsi="Arial" w:cs="Arial"/>
          <w:sz w:val="24"/>
          <w:szCs w:val="24"/>
          <w:lang w:eastAsia="es-ES"/>
        </w:rPr>
        <w:t>Según el plan de reparto contemplado por el Acta de Independencia de la india, Cachemira podía elegir libremente si ser parte de India o de Pakistán.</w:t>
      </w:r>
      <w:r w:rsidR="00E61E04">
        <w:rPr>
          <w:rFonts w:ascii="Arial" w:eastAsia="Times New Roman" w:hAnsi="Arial" w:cs="Arial"/>
          <w:sz w:val="24"/>
          <w:szCs w:val="24"/>
          <w:lang w:eastAsia="es-ES"/>
        </w:rPr>
        <w:t xml:space="preserve"> </w:t>
      </w:r>
      <w:r w:rsidRPr="002F392B">
        <w:rPr>
          <w:rFonts w:ascii="Arial" w:eastAsia="Times New Roman" w:hAnsi="Arial" w:cs="Arial"/>
          <w:sz w:val="24"/>
          <w:szCs w:val="24"/>
          <w:lang w:eastAsia="es-ES"/>
        </w:rPr>
        <w:t xml:space="preserve">Pero cuando en 1947 el gobernante local, marajá </w:t>
      </w:r>
      <w:proofErr w:type="spellStart"/>
      <w:r w:rsidRPr="002F392B">
        <w:rPr>
          <w:rFonts w:ascii="Arial" w:eastAsia="Times New Roman" w:hAnsi="Arial" w:cs="Arial"/>
          <w:sz w:val="24"/>
          <w:szCs w:val="24"/>
          <w:lang w:eastAsia="es-ES"/>
        </w:rPr>
        <w:t>Hari</w:t>
      </w:r>
      <w:proofErr w:type="spellEnd"/>
      <w:r w:rsidRPr="002F392B">
        <w:rPr>
          <w:rFonts w:ascii="Arial" w:eastAsia="Times New Roman" w:hAnsi="Arial" w:cs="Arial"/>
          <w:sz w:val="24"/>
          <w:szCs w:val="24"/>
          <w:lang w:eastAsia="es-ES"/>
        </w:rPr>
        <w:t xml:space="preserve"> Singh, eligió a India, estalló una guerra que duró dos años.</w:t>
      </w:r>
      <w:r w:rsidR="00E61E04">
        <w:rPr>
          <w:rFonts w:ascii="Arial" w:eastAsia="Times New Roman" w:hAnsi="Arial" w:cs="Arial"/>
          <w:sz w:val="24"/>
          <w:szCs w:val="24"/>
          <w:lang w:eastAsia="es-ES"/>
        </w:rPr>
        <w:t xml:space="preserve"> </w:t>
      </w:r>
      <w:r w:rsidRPr="002F392B">
        <w:rPr>
          <w:rFonts w:ascii="Arial" w:eastAsia="Times New Roman" w:hAnsi="Arial" w:cs="Arial"/>
          <w:sz w:val="24"/>
          <w:szCs w:val="24"/>
          <w:lang w:eastAsia="es-ES"/>
        </w:rPr>
        <w:t>Muchos de los habitantes del territorio no quieren ser gobernados por India y prefieren ya sea la independencia o una unión con Pakistán.</w:t>
      </w:r>
      <w:r w:rsidR="00E61E04">
        <w:rPr>
          <w:rFonts w:ascii="Arial" w:eastAsia="Times New Roman" w:hAnsi="Arial" w:cs="Arial"/>
          <w:sz w:val="24"/>
          <w:szCs w:val="24"/>
          <w:lang w:eastAsia="es-ES"/>
        </w:rPr>
        <w:t xml:space="preserve"> </w:t>
      </w:r>
      <w:r w:rsidRPr="002F392B">
        <w:rPr>
          <w:rFonts w:ascii="Arial" w:eastAsia="Times New Roman" w:hAnsi="Arial" w:cs="Arial"/>
          <w:sz w:val="24"/>
          <w:szCs w:val="24"/>
          <w:lang w:eastAsia="es-ES"/>
        </w:rPr>
        <w:t>Una nueva guerra le siguió en 1965 y, en 1999 India también se vio envuelta en un breve pero intenso conflicto con tropas rebeldes apoyadas por Pakistán.</w:t>
      </w:r>
      <w:r w:rsidR="00E61E04">
        <w:rPr>
          <w:rFonts w:ascii="Arial" w:eastAsia="Times New Roman" w:hAnsi="Arial" w:cs="Arial"/>
          <w:sz w:val="24"/>
          <w:szCs w:val="24"/>
          <w:lang w:eastAsia="es-ES"/>
        </w:rPr>
        <w:t xml:space="preserve"> </w:t>
      </w:r>
      <w:r w:rsidRPr="002F392B">
        <w:rPr>
          <w:rFonts w:ascii="Arial" w:eastAsia="Times New Roman" w:hAnsi="Arial" w:cs="Arial"/>
          <w:sz w:val="24"/>
          <w:szCs w:val="24"/>
          <w:lang w:eastAsia="es-ES"/>
        </w:rPr>
        <w:t xml:space="preserve">Para esa época ambos países ya se habían declarado a sí mismos potencias nucleares. </w:t>
      </w:r>
    </w:p>
    <w:p w:rsidR="007B0321" w:rsidRPr="00FA5A20" w:rsidRDefault="007B0321" w:rsidP="002F392B">
      <w:pPr>
        <w:spacing w:before="100" w:beforeAutospacing="1" w:after="100" w:afterAutospacing="1" w:line="240" w:lineRule="auto"/>
        <w:jc w:val="both"/>
        <w:outlineLvl w:val="1"/>
        <w:rPr>
          <w:rFonts w:ascii="Arial" w:eastAsia="Times New Roman" w:hAnsi="Arial" w:cs="Arial"/>
          <w:bCs/>
          <w:sz w:val="24"/>
          <w:szCs w:val="24"/>
          <w:lang w:eastAsia="es-ES"/>
        </w:rPr>
      </w:pPr>
      <w:r w:rsidRPr="00FA5A20">
        <w:rPr>
          <w:rFonts w:ascii="Arial" w:eastAsia="Times New Roman" w:hAnsi="Arial" w:cs="Arial"/>
          <w:bCs/>
          <w:sz w:val="24"/>
          <w:szCs w:val="24"/>
          <w:lang w:eastAsia="es-ES"/>
        </w:rPr>
        <w:t>2. ¿Por qué hay tantas tensiones en la parte administrada por India?</w:t>
      </w:r>
    </w:p>
    <w:p w:rsidR="007B0321" w:rsidRPr="002F392B" w:rsidRDefault="007B0321" w:rsidP="002F392B">
      <w:pPr>
        <w:spacing w:before="100" w:beforeAutospacing="1" w:after="100" w:afterAutospacing="1" w:line="240" w:lineRule="auto"/>
        <w:jc w:val="both"/>
        <w:rPr>
          <w:rFonts w:ascii="Arial" w:eastAsia="Times New Roman" w:hAnsi="Arial" w:cs="Arial"/>
          <w:sz w:val="24"/>
          <w:szCs w:val="24"/>
          <w:lang w:eastAsia="es-ES"/>
        </w:rPr>
      </w:pPr>
      <w:r w:rsidRPr="00A06C2F">
        <w:rPr>
          <w:rFonts w:ascii="Arial" w:eastAsia="Times New Roman" w:hAnsi="Arial" w:cs="Arial"/>
          <w:sz w:val="24"/>
          <w:szCs w:val="24"/>
          <w:lang w:eastAsia="es-ES"/>
        </w:rPr>
        <w:t>Muchos de los habitantes del territorio no quieren ser gobernados por India y prefieren ya sea la independencia o una unión con Pakistán.</w:t>
      </w:r>
      <w:r w:rsidR="00A06C2F" w:rsidRPr="00A06C2F">
        <w:rPr>
          <w:rFonts w:ascii="Arial" w:eastAsia="Times New Roman" w:hAnsi="Arial" w:cs="Arial"/>
          <w:sz w:val="24"/>
          <w:szCs w:val="24"/>
          <w:lang w:eastAsia="es-ES"/>
        </w:rPr>
        <w:t xml:space="preserve"> </w:t>
      </w:r>
      <w:r w:rsidRPr="00A06C2F">
        <w:rPr>
          <w:rFonts w:ascii="Arial" w:eastAsia="Times New Roman" w:hAnsi="Arial" w:cs="Arial"/>
          <w:sz w:val="24"/>
          <w:szCs w:val="24"/>
          <w:lang w:eastAsia="es-ES"/>
        </w:rPr>
        <w:t xml:space="preserve">Más del 60% de los habitantes del estado indio de </w:t>
      </w:r>
      <w:proofErr w:type="spellStart"/>
      <w:r w:rsidRPr="00A06C2F">
        <w:rPr>
          <w:rFonts w:ascii="Arial" w:eastAsia="Times New Roman" w:hAnsi="Arial" w:cs="Arial"/>
          <w:sz w:val="24"/>
          <w:szCs w:val="24"/>
          <w:lang w:eastAsia="es-ES"/>
        </w:rPr>
        <w:t>Jammu</w:t>
      </w:r>
      <w:proofErr w:type="spellEnd"/>
      <w:r w:rsidRPr="00A06C2F">
        <w:rPr>
          <w:rFonts w:ascii="Arial" w:eastAsia="Times New Roman" w:hAnsi="Arial" w:cs="Arial"/>
          <w:sz w:val="24"/>
          <w:szCs w:val="24"/>
          <w:lang w:eastAsia="es-ES"/>
        </w:rPr>
        <w:t xml:space="preserve"> y Cachemira profesan la fe islámica, lo que lo convierte en el </w:t>
      </w:r>
      <w:r w:rsidRPr="00A06C2F">
        <w:rPr>
          <w:rFonts w:ascii="Arial" w:eastAsia="Times New Roman" w:hAnsi="Arial" w:cs="Arial"/>
          <w:bCs/>
          <w:sz w:val="24"/>
          <w:szCs w:val="24"/>
          <w:lang w:eastAsia="es-ES"/>
        </w:rPr>
        <w:t>único estado del país donde hay una mayoría de musulmanes</w:t>
      </w:r>
      <w:r w:rsidRPr="00A06C2F">
        <w:rPr>
          <w:rFonts w:ascii="Arial" w:eastAsia="Times New Roman" w:hAnsi="Arial" w:cs="Arial"/>
          <w:sz w:val="24"/>
          <w:szCs w:val="24"/>
          <w:lang w:eastAsia="es-ES"/>
        </w:rPr>
        <w:t>. Las altas tasas de desempleo y las denuncias de violencia excesiva por parte de las fuerzas de seguridad que se enfrentan a manifestantes e insurgentes armados también han agravado el problema.</w:t>
      </w:r>
      <w:r w:rsidR="00A06C2F" w:rsidRPr="00A06C2F">
        <w:rPr>
          <w:rFonts w:ascii="Arial" w:eastAsia="Times New Roman" w:hAnsi="Arial" w:cs="Arial"/>
          <w:sz w:val="24"/>
          <w:szCs w:val="24"/>
          <w:lang w:eastAsia="es-ES"/>
        </w:rPr>
        <w:t xml:space="preserve"> </w:t>
      </w:r>
      <w:r w:rsidRPr="00A06C2F">
        <w:rPr>
          <w:rFonts w:ascii="Arial" w:eastAsia="Times New Roman" w:hAnsi="Arial" w:cs="Arial"/>
          <w:sz w:val="24"/>
          <w:szCs w:val="24"/>
          <w:lang w:eastAsia="es-ES"/>
        </w:rPr>
        <w:t>La insurgencia violenta en Cachemira ha ido y venido desde 1989, pero la región ha estado viviendo una nueva ola de violencia a raíz de la</w:t>
      </w:r>
      <w:r w:rsidRPr="00A06C2F">
        <w:rPr>
          <w:rFonts w:ascii="Arial" w:eastAsia="Times New Roman" w:hAnsi="Arial" w:cs="Arial"/>
          <w:bCs/>
          <w:sz w:val="24"/>
          <w:szCs w:val="24"/>
          <w:lang w:eastAsia="es-ES"/>
        </w:rPr>
        <w:t xml:space="preserve"> muerte del líder militante </w:t>
      </w:r>
      <w:proofErr w:type="spellStart"/>
      <w:r w:rsidRPr="00A06C2F">
        <w:rPr>
          <w:rFonts w:ascii="Arial" w:eastAsia="Times New Roman" w:hAnsi="Arial" w:cs="Arial"/>
          <w:bCs/>
          <w:sz w:val="24"/>
          <w:szCs w:val="24"/>
          <w:lang w:eastAsia="es-ES"/>
        </w:rPr>
        <w:t>Burhan</w:t>
      </w:r>
      <w:proofErr w:type="spellEnd"/>
      <w:r w:rsidRPr="00A06C2F">
        <w:rPr>
          <w:rFonts w:ascii="Arial" w:eastAsia="Times New Roman" w:hAnsi="Arial" w:cs="Arial"/>
          <w:bCs/>
          <w:sz w:val="24"/>
          <w:szCs w:val="24"/>
          <w:lang w:eastAsia="es-ES"/>
        </w:rPr>
        <w:t xml:space="preserve"> </w:t>
      </w:r>
      <w:proofErr w:type="spellStart"/>
      <w:r w:rsidRPr="00A06C2F">
        <w:rPr>
          <w:rFonts w:ascii="Arial" w:eastAsia="Times New Roman" w:hAnsi="Arial" w:cs="Arial"/>
          <w:bCs/>
          <w:sz w:val="24"/>
          <w:szCs w:val="24"/>
          <w:lang w:eastAsia="es-ES"/>
        </w:rPr>
        <w:t>Wani</w:t>
      </w:r>
      <w:proofErr w:type="spellEnd"/>
      <w:r w:rsidRPr="00A06C2F">
        <w:rPr>
          <w:rFonts w:ascii="Arial" w:eastAsia="Times New Roman" w:hAnsi="Arial" w:cs="Arial"/>
          <w:sz w:val="24"/>
          <w:szCs w:val="24"/>
          <w:lang w:eastAsia="es-ES"/>
        </w:rPr>
        <w:t xml:space="preserve"> en julio de 2016.</w:t>
      </w:r>
      <w:r w:rsidR="00326812">
        <w:rPr>
          <w:rFonts w:ascii="Arial" w:eastAsia="Times New Roman" w:hAnsi="Arial" w:cs="Arial"/>
          <w:sz w:val="24"/>
          <w:szCs w:val="24"/>
          <w:lang w:eastAsia="es-ES"/>
        </w:rPr>
        <w:t xml:space="preserve"> </w:t>
      </w:r>
      <w:proofErr w:type="spellStart"/>
      <w:r w:rsidRPr="00A06C2F">
        <w:rPr>
          <w:rFonts w:ascii="Arial" w:eastAsia="Times New Roman" w:hAnsi="Arial" w:cs="Arial"/>
          <w:sz w:val="24"/>
          <w:szCs w:val="24"/>
          <w:lang w:eastAsia="es-ES"/>
        </w:rPr>
        <w:t>Wani</w:t>
      </w:r>
      <w:proofErr w:type="spellEnd"/>
      <w:r w:rsidRPr="00A06C2F">
        <w:rPr>
          <w:rFonts w:ascii="Arial" w:eastAsia="Times New Roman" w:hAnsi="Arial" w:cs="Arial"/>
          <w:sz w:val="24"/>
          <w:szCs w:val="24"/>
          <w:lang w:eastAsia="es-ES"/>
        </w:rPr>
        <w:t xml:space="preserve">, de 22 años, tenía una presencia muy activa en redes sociales y, para muchos, sus videos habían logrado </w:t>
      </w:r>
      <w:r w:rsidRPr="00A06C2F">
        <w:rPr>
          <w:rFonts w:ascii="Arial" w:eastAsia="Times New Roman" w:hAnsi="Arial" w:cs="Arial"/>
          <w:bCs/>
          <w:sz w:val="24"/>
          <w:szCs w:val="24"/>
          <w:lang w:eastAsia="es-ES"/>
        </w:rPr>
        <w:t>revitalizar y legitimar a los militantes</w:t>
      </w:r>
      <w:r w:rsidRPr="00A06C2F">
        <w:rPr>
          <w:rFonts w:ascii="Arial" w:eastAsia="Times New Roman" w:hAnsi="Arial" w:cs="Arial"/>
          <w:sz w:val="24"/>
          <w:szCs w:val="24"/>
          <w:lang w:eastAsia="es-ES"/>
        </w:rPr>
        <w:t>.</w:t>
      </w:r>
      <w:r w:rsidR="00326812">
        <w:rPr>
          <w:rFonts w:ascii="Arial" w:eastAsia="Times New Roman" w:hAnsi="Arial" w:cs="Arial"/>
          <w:sz w:val="24"/>
          <w:szCs w:val="24"/>
          <w:lang w:eastAsia="es-ES"/>
        </w:rPr>
        <w:t xml:space="preserve"> </w:t>
      </w:r>
      <w:r w:rsidRPr="002F392B">
        <w:rPr>
          <w:rFonts w:ascii="Arial" w:eastAsia="Times New Roman" w:hAnsi="Arial" w:cs="Arial"/>
          <w:sz w:val="24"/>
          <w:szCs w:val="24"/>
          <w:lang w:eastAsia="es-ES"/>
        </w:rPr>
        <w:t>Su muerte en combate contra las fuerzas de seguridad indias provocó gigantescas protestas en todo el valle.</w:t>
      </w:r>
      <w:r w:rsidR="00326812">
        <w:rPr>
          <w:rFonts w:ascii="Arial" w:eastAsia="Times New Roman" w:hAnsi="Arial" w:cs="Arial"/>
          <w:sz w:val="24"/>
          <w:szCs w:val="24"/>
          <w:lang w:eastAsia="es-ES"/>
        </w:rPr>
        <w:t xml:space="preserve"> </w:t>
      </w:r>
      <w:r w:rsidRPr="002F392B">
        <w:rPr>
          <w:rFonts w:ascii="Arial" w:eastAsia="Times New Roman" w:hAnsi="Arial" w:cs="Arial"/>
          <w:sz w:val="24"/>
          <w:szCs w:val="24"/>
          <w:lang w:eastAsia="es-ES"/>
        </w:rPr>
        <w:t xml:space="preserve">Miles de personas asistieron al funeral de </w:t>
      </w:r>
      <w:proofErr w:type="spellStart"/>
      <w:r w:rsidRPr="002F392B">
        <w:rPr>
          <w:rFonts w:ascii="Arial" w:eastAsia="Times New Roman" w:hAnsi="Arial" w:cs="Arial"/>
          <w:sz w:val="24"/>
          <w:szCs w:val="24"/>
          <w:lang w:eastAsia="es-ES"/>
        </w:rPr>
        <w:t>Wani</w:t>
      </w:r>
      <w:proofErr w:type="spellEnd"/>
      <w:r w:rsidRPr="002F392B">
        <w:rPr>
          <w:rFonts w:ascii="Arial" w:eastAsia="Times New Roman" w:hAnsi="Arial" w:cs="Arial"/>
          <w:sz w:val="24"/>
          <w:szCs w:val="24"/>
          <w:lang w:eastAsia="es-ES"/>
        </w:rPr>
        <w:t xml:space="preserve">, que se celebró en su pueblo natal, </w:t>
      </w:r>
      <w:proofErr w:type="spellStart"/>
      <w:r w:rsidRPr="002F392B">
        <w:rPr>
          <w:rFonts w:ascii="Arial" w:eastAsia="Times New Roman" w:hAnsi="Arial" w:cs="Arial"/>
          <w:sz w:val="24"/>
          <w:szCs w:val="24"/>
          <w:lang w:eastAsia="es-ES"/>
        </w:rPr>
        <w:t>Tral</w:t>
      </w:r>
      <w:proofErr w:type="spellEnd"/>
      <w:r w:rsidRPr="002F392B">
        <w:rPr>
          <w:rFonts w:ascii="Arial" w:eastAsia="Times New Roman" w:hAnsi="Arial" w:cs="Arial"/>
          <w:sz w:val="24"/>
          <w:szCs w:val="24"/>
          <w:lang w:eastAsia="es-ES"/>
        </w:rPr>
        <w:t xml:space="preserve">, ubicado a unos 40 kilómetros al sur de la capital, </w:t>
      </w:r>
      <w:proofErr w:type="spellStart"/>
      <w:r w:rsidRPr="002F392B">
        <w:rPr>
          <w:rFonts w:ascii="Arial" w:eastAsia="Times New Roman" w:hAnsi="Arial" w:cs="Arial"/>
          <w:sz w:val="24"/>
          <w:szCs w:val="24"/>
          <w:lang w:eastAsia="es-ES"/>
        </w:rPr>
        <w:t>Srinagar</w:t>
      </w:r>
      <w:proofErr w:type="spellEnd"/>
      <w:r w:rsidRPr="002F392B">
        <w:rPr>
          <w:rFonts w:ascii="Arial" w:eastAsia="Times New Roman" w:hAnsi="Arial" w:cs="Arial"/>
          <w:sz w:val="24"/>
          <w:szCs w:val="24"/>
          <w:lang w:eastAsia="es-ES"/>
        </w:rPr>
        <w:t xml:space="preserve">. </w:t>
      </w:r>
      <w:r w:rsidRPr="00326812">
        <w:rPr>
          <w:rFonts w:ascii="Arial" w:eastAsia="Times New Roman" w:hAnsi="Arial" w:cs="Arial"/>
          <w:sz w:val="24"/>
          <w:szCs w:val="24"/>
          <w:lang w:eastAsia="es-ES"/>
        </w:rPr>
        <w:t xml:space="preserve">Luego del funeral se registraron choques con las fuerzas de seguridad que desencadenaron un círculo de violencia letal que duró días y dejó </w:t>
      </w:r>
      <w:r w:rsidRPr="00326812">
        <w:rPr>
          <w:rFonts w:ascii="Arial" w:eastAsia="Times New Roman" w:hAnsi="Arial" w:cs="Arial"/>
          <w:bCs/>
          <w:sz w:val="24"/>
          <w:szCs w:val="24"/>
          <w:lang w:eastAsia="es-ES"/>
        </w:rPr>
        <w:t>más de 30 civiles muertos y numerosos heridos</w:t>
      </w:r>
      <w:r w:rsidRPr="00326812">
        <w:rPr>
          <w:rFonts w:ascii="Arial" w:eastAsia="Times New Roman" w:hAnsi="Arial" w:cs="Arial"/>
          <w:sz w:val="24"/>
          <w:szCs w:val="24"/>
          <w:lang w:eastAsia="es-ES"/>
        </w:rPr>
        <w:t>.</w:t>
      </w:r>
      <w:r w:rsidR="00E70338">
        <w:rPr>
          <w:rFonts w:ascii="Arial" w:eastAsia="Times New Roman" w:hAnsi="Arial" w:cs="Arial"/>
          <w:sz w:val="24"/>
          <w:szCs w:val="24"/>
          <w:lang w:eastAsia="es-ES"/>
        </w:rPr>
        <w:t xml:space="preserve"> </w:t>
      </w:r>
      <w:r w:rsidRPr="002F392B">
        <w:rPr>
          <w:rFonts w:ascii="Arial" w:eastAsia="Times New Roman" w:hAnsi="Arial" w:cs="Arial"/>
          <w:sz w:val="24"/>
          <w:szCs w:val="24"/>
          <w:lang w:eastAsia="es-ES"/>
        </w:rPr>
        <w:t>Desde entonces, diversos episodios de violencia esporádica se han producido en el estado.</w:t>
      </w:r>
    </w:p>
    <w:p w:rsidR="007B0321" w:rsidRPr="00156019" w:rsidRDefault="007B0321" w:rsidP="002F392B">
      <w:pPr>
        <w:spacing w:before="100" w:beforeAutospacing="1" w:after="100" w:afterAutospacing="1" w:line="240" w:lineRule="auto"/>
        <w:jc w:val="both"/>
        <w:rPr>
          <w:rFonts w:ascii="Arial" w:eastAsia="Times New Roman" w:hAnsi="Arial" w:cs="Arial"/>
          <w:sz w:val="24"/>
          <w:szCs w:val="24"/>
          <w:lang w:eastAsia="es-ES"/>
        </w:rPr>
      </w:pPr>
      <w:r w:rsidRPr="002F392B">
        <w:rPr>
          <w:rFonts w:ascii="Arial" w:eastAsia="Times New Roman" w:hAnsi="Arial" w:cs="Arial"/>
          <w:sz w:val="24"/>
          <w:szCs w:val="24"/>
          <w:lang w:eastAsia="es-ES"/>
        </w:rPr>
        <w:t xml:space="preserve">En </w:t>
      </w:r>
      <w:r w:rsidRPr="00E70338">
        <w:rPr>
          <w:rFonts w:ascii="Arial" w:eastAsia="Times New Roman" w:hAnsi="Arial" w:cs="Arial"/>
          <w:sz w:val="24"/>
          <w:szCs w:val="24"/>
          <w:lang w:eastAsia="es-ES"/>
        </w:rPr>
        <w:t xml:space="preserve">total, </w:t>
      </w:r>
      <w:r w:rsidRPr="00E70338">
        <w:rPr>
          <w:rFonts w:ascii="Arial" w:eastAsia="Times New Roman" w:hAnsi="Arial" w:cs="Arial"/>
          <w:bCs/>
          <w:sz w:val="24"/>
          <w:szCs w:val="24"/>
          <w:lang w:eastAsia="es-ES"/>
        </w:rPr>
        <w:t>más de 500 personas murieron en 2018</w:t>
      </w:r>
      <w:r w:rsidRPr="00E70338">
        <w:rPr>
          <w:rFonts w:ascii="Arial" w:eastAsia="Times New Roman" w:hAnsi="Arial" w:cs="Arial"/>
          <w:sz w:val="24"/>
          <w:szCs w:val="24"/>
          <w:lang w:eastAsia="es-ES"/>
        </w:rPr>
        <w:t>, incluyendo</w:t>
      </w:r>
      <w:r w:rsidRPr="002F392B">
        <w:rPr>
          <w:rFonts w:ascii="Arial" w:eastAsia="Times New Roman" w:hAnsi="Arial" w:cs="Arial"/>
          <w:sz w:val="24"/>
          <w:szCs w:val="24"/>
          <w:lang w:eastAsia="es-ES"/>
        </w:rPr>
        <w:t xml:space="preserve"> civiles, miembros de las fuerzas de seguridad y militantes. Esa es la cifra anual más alta en una década.</w:t>
      </w:r>
      <w:r w:rsidR="00130158">
        <w:rPr>
          <w:rFonts w:ascii="Arial" w:eastAsia="Times New Roman" w:hAnsi="Arial" w:cs="Arial"/>
          <w:sz w:val="24"/>
          <w:szCs w:val="24"/>
          <w:lang w:eastAsia="es-ES"/>
        </w:rPr>
        <w:t xml:space="preserve"> </w:t>
      </w:r>
      <w:r w:rsidRPr="00130158">
        <w:rPr>
          <w:rFonts w:ascii="Arial" w:eastAsia="Times New Roman" w:hAnsi="Arial" w:cs="Arial"/>
          <w:sz w:val="24"/>
          <w:szCs w:val="24"/>
          <w:lang w:eastAsia="es-ES"/>
        </w:rPr>
        <w:lastRenderedPageBreak/>
        <w:t xml:space="preserve">Y la muerte de más de </w:t>
      </w:r>
      <w:r w:rsidRPr="00130158">
        <w:rPr>
          <w:rFonts w:ascii="Arial" w:eastAsia="Times New Roman" w:hAnsi="Arial" w:cs="Arial"/>
          <w:bCs/>
          <w:sz w:val="24"/>
          <w:szCs w:val="24"/>
          <w:lang w:eastAsia="es-ES"/>
        </w:rPr>
        <w:t>40 soldados indios en un ataque suicida en febrero de 2019</w:t>
      </w:r>
      <w:r w:rsidRPr="00130158">
        <w:rPr>
          <w:rFonts w:ascii="Arial" w:eastAsia="Times New Roman" w:hAnsi="Arial" w:cs="Arial"/>
          <w:sz w:val="24"/>
          <w:szCs w:val="24"/>
          <w:lang w:eastAsia="es-ES"/>
        </w:rPr>
        <w:t xml:space="preserve"> -el ataque individual más letal desde el inicio de la insurgencia hace tres décadas- ha complicado las cosas más todavía.</w:t>
      </w:r>
      <w:r w:rsidR="00156019">
        <w:rPr>
          <w:rFonts w:ascii="Arial" w:eastAsia="Times New Roman" w:hAnsi="Arial" w:cs="Arial"/>
          <w:sz w:val="24"/>
          <w:szCs w:val="24"/>
          <w:lang w:eastAsia="es-ES"/>
        </w:rPr>
        <w:t xml:space="preserve"> </w:t>
      </w:r>
      <w:r w:rsidRPr="002F392B">
        <w:rPr>
          <w:rFonts w:ascii="Arial" w:eastAsia="Times New Roman" w:hAnsi="Arial" w:cs="Arial"/>
          <w:sz w:val="24"/>
          <w:szCs w:val="24"/>
          <w:lang w:eastAsia="es-ES"/>
        </w:rPr>
        <w:t>La insurgencia violenta en Cachemira ha ido y venido desde 1989, pero se ha acrecentado desde 2016.</w:t>
      </w:r>
      <w:r w:rsidR="0012239E">
        <w:rPr>
          <w:rFonts w:ascii="Arial" w:eastAsia="Times New Roman" w:hAnsi="Arial" w:cs="Arial"/>
          <w:sz w:val="24"/>
          <w:szCs w:val="24"/>
          <w:lang w:eastAsia="es-ES"/>
        </w:rPr>
        <w:t xml:space="preserve"> </w:t>
      </w:r>
      <w:r w:rsidRPr="00156019">
        <w:rPr>
          <w:rFonts w:ascii="Arial" w:eastAsia="Times New Roman" w:hAnsi="Arial" w:cs="Arial"/>
          <w:bCs/>
          <w:sz w:val="24"/>
          <w:szCs w:val="24"/>
          <w:lang w:eastAsia="es-ES"/>
        </w:rPr>
        <w:t xml:space="preserve">India acusa del ataque a grupos de militantes apoyados por Pakistán </w:t>
      </w:r>
      <w:r w:rsidRPr="00156019">
        <w:rPr>
          <w:rFonts w:ascii="Arial" w:eastAsia="Times New Roman" w:hAnsi="Arial" w:cs="Arial"/>
          <w:sz w:val="24"/>
          <w:szCs w:val="24"/>
          <w:lang w:eastAsia="es-ES"/>
        </w:rPr>
        <w:t>y ha dicho que hará todo lo posible por aislar internacionalmente a Islamabad.</w:t>
      </w:r>
      <w:r w:rsidR="0012239E">
        <w:rPr>
          <w:rFonts w:ascii="Arial" w:eastAsia="Times New Roman" w:hAnsi="Arial" w:cs="Arial"/>
          <w:sz w:val="24"/>
          <w:szCs w:val="24"/>
          <w:lang w:eastAsia="es-ES"/>
        </w:rPr>
        <w:t xml:space="preserve"> </w:t>
      </w:r>
      <w:r w:rsidRPr="00156019">
        <w:rPr>
          <w:rFonts w:ascii="Arial" w:eastAsia="Times New Roman" w:hAnsi="Arial" w:cs="Arial"/>
          <w:sz w:val="24"/>
          <w:szCs w:val="24"/>
          <w:lang w:eastAsia="es-ES"/>
        </w:rPr>
        <w:t xml:space="preserve">Aviones indios también atacaron a grupos militantes en territorio pakistaní, complicando aún más una situación ya muy tensa. </w:t>
      </w:r>
    </w:p>
    <w:p w:rsidR="007B0321" w:rsidRPr="00156019" w:rsidRDefault="007B0321" w:rsidP="002F392B">
      <w:pPr>
        <w:spacing w:before="100" w:beforeAutospacing="1" w:after="100" w:afterAutospacing="1" w:line="240" w:lineRule="auto"/>
        <w:jc w:val="both"/>
        <w:outlineLvl w:val="1"/>
        <w:rPr>
          <w:rFonts w:ascii="Arial" w:eastAsia="Times New Roman" w:hAnsi="Arial" w:cs="Arial"/>
          <w:bCs/>
          <w:sz w:val="24"/>
          <w:szCs w:val="24"/>
          <w:lang w:eastAsia="es-ES"/>
        </w:rPr>
      </w:pPr>
      <w:r w:rsidRPr="00156019">
        <w:rPr>
          <w:rFonts w:ascii="Arial" w:eastAsia="Times New Roman" w:hAnsi="Arial" w:cs="Arial"/>
          <w:bCs/>
          <w:sz w:val="24"/>
          <w:szCs w:val="24"/>
          <w:lang w:eastAsia="es-ES"/>
        </w:rPr>
        <w:t>3. ¿No había empezado el siglo con esperanzas de paz?</w:t>
      </w:r>
    </w:p>
    <w:p w:rsidR="007B0321" w:rsidRPr="009A3237" w:rsidRDefault="007B0321" w:rsidP="002F392B">
      <w:pPr>
        <w:spacing w:before="100" w:beforeAutospacing="1" w:after="100" w:afterAutospacing="1" w:line="240" w:lineRule="auto"/>
        <w:jc w:val="both"/>
        <w:rPr>
          <w:rFonts w:ascii="Arial" w:eastAsia="Times New Roman" w:hAnsi="Arial" w:cs="Arial"/>
          <w:sz w:val="24"/>
          <w:szCs w:val="24"/>
          <w:lang w:eastAsia="es-ES"/>
        </w:rPr>
      </w:pPr>
      <w:r w:rsidRPr="00156019">
        <w:rPr>
          <w:rFonts w:ascii="Arial" w:eastAsia="Times New Roman" w:hAnsi="Arial" w:cs="Arial"/>
          <w:sz w:val="24"/>
          <w:szCs w:val="24"/>
          <w:lang w:eastAsia="es-ES"/>
        </w:rPr>
        <w:t>Efectivamente, luego de años de derramamiento de sangre a lo largo de la frontera de facto también conocida como "Línea de control", en 2003 India y Pakistán</w:t>
      </w:r>
      <w:r w:rsidRPr="00156019">
        <w:rPr>
          <w:rFonts w:ascii="Arial" w:eastAsia="Times New Roman" w:hAnsi="Arial" w:cs="Arial"/>
          <w:bCs/>
          <w:sz w:val="24"/>
          <w:szCs w:val="24"/>
          <w:lang w:eastAsia="es-ES"/>
        </w:rPr>
        <w:t xml:space="preserve"> acordaron un cese del fuego</w:t>
      </w:r>
      <w:r w:rsidRPr="00156019">
        <w:rPr>
          <w:rFonts w:ascii="Arial" w:eastAsia="Times New Roman" w:hAnsi="Arial" w:cs="Arial"/>
          <w:sz w:val="24"/>
          <w:szCs w:val="24"/>
          <w:lang w:eastAsia="es-ES"/>
        </w:rPr>
        <w:t xml:space="preserve">. </w:t>
      </w:r>
      <w:r w:rsidRPr="002F392B">
        <w:rPr>
          <w:rFonts w:ascii="Arial" w:eastAsia="Times New Roman" w:hAnsi="Arial" w:cs="Arial"/>
          <w:sz w:val="24"/>
          <w:szCs w:val="24"/>
          <w:lang w:eastAsia="es-ES"/>
        </w:rPr>
        <w:t>Luego Pakistán también prometió dejar de financiar a los insurgentes en su territorio, mientras India les ofreció una amnistía si renunciaban a su militancia.</w:t>
      </w:r>
      <w:r w:rsidR="009F62BA">
        <w:rPr>
          <w:rFonts w:ascii="Arial" w:eastAsia="Times New Roman" w:hAnsi="Arial" w:cs="Arial"/>
          <w:sz w:val="24"/>
          <w:szCs w:val="24"/>
          <w:lang w:eastAsia="es-ES"/>
        </w:rPr>
        <w:t xml:space="preserve"> </w:t>
      </w:r>
      <w:r w:rsidRPr="00FC5F4A">
        <w:rPr>
          <w:rFonts w:ascii="Arial" w:eastAsia="Times New Roman" w:hAnsi="Arial" w:cs="Arial"/>
          <w:sz w:val="24"/>
          <w:szCs w:val="24"/>
          <w:lang w:eastAsia="es-ES"/>
        </w:rPr>
        <w:t xml:space="preserve">En 2014, sin embargo, un </w:t>
      </w:r>
      <w:r w:rsidRPr="00FC5F4A">
        <w:rPr>
          <w:rFonts w:ascii="Arial" w:eastAsia="Times New Roman" w:hAnsi="Arial" w:cs="Arial"/>
          <w:bCs/>
          <w:sz w:val="24"/>
          <w:szCs w:val="24"/>
          <w:lang w:eastAsia="es-ES"/>
        </w:rPr>
        <w:t xml:space="preserve">nuevo gobierno llegó al poder en la India </w:t>
      </w:r>
      <w:r w:rsidRPr="00FC5F4A">
        <w:rPr>
          <w:rFonts w:ascii="Arial" w:eastAsia="Times New Roman" w:hAnsi="Arial" w:cs="Arial"/>
          <w:sz w:val="24"/>
          <w:szCs w:val="24"/>
          <w:lang w:eastAsia="es-ES"/>
        </w:rPr>
        <w:t xml:space="preserve">y prometió una postura más dura en relación con Pakistán, aunque también demostró interés en posibles conversaciones de paz. </w:t>
      </w:r>
      <w:proofErr w:type="spellStart"/>
      <w:r w:rsidRPr="002F392B">
        <w:rPr>
          <w:rFonts w:ascii="Arial" w:eastAsia="Times New Roman" w:hAnsi="Arial" w:cs="Arial"/>
          <w:sz w:val="24"/>
          <w:szCs w:val="24"/>
          <w:lang w:eastAsia="es-ES"/>
        </w:rPr>
        <w:t>Modi</w:t>
      </w:r>
      <w:proofErr w:type="spellEnd"/>
      <w:r w:rsidRPr="002F392B">
        <w:rPr>
          <w:rFonts w:ascii="Arial" w:eastAsia="Times New Roman" w:hAnsi="Arial" w:cs="Arial"/>
          <w:sz w:val="24"/>
          <w:szCs w:val="24"/>
          <w:lang w:eastAsia="es-ES"/>
        </w:rPr>
        <w:t xml:space="preserve"> y </w:t>
      </w:r>
      <w:proofErr w:type="spellStart"/>
      <w:r w:rsidRPr="002F392B">
        <w:rPr>
          <w:rFonts w:ascii="Arial" w:eastAsia="Times New Roman" w:hAnsi="Arial" w:cs="Arial"/>
          <w:sz w:val="24"/>
          <w:szCs w:val="24"/>
          <w:lang w:eastAsia="es-ES"/>
        </w:rPr>
        <w:t>Sharif</w:t>
      </w:r>
      <w:proofErr w:type="spellEnd"/>
      <w:r w:rsidRPr="002F392B">
        <w:rPr>
          <w:rFonts w:ascii="Arial" w:eastAsia="Times New Roman" w:hAnsi="Arial" w:cs="Arial"/>
          <w:sz w:val="24"/>
          <w:szCs w:val="24"/>
          <w:lang w:eastAsia="es-ES"/>
        </w:rPr>
        <w:t xml:space="preserve"> habían prometido traer paz a ambos países.</w:t>
      </w:r>
      <w:r w:rsidR="00F906FD">
        <w:rPr>
          <w:rFonts w:ascii="Arial" w:eastAsia="Times New Roman" w:hAnsi="Arial" w:cs="Arial"/>
          <w:sz w:val="24"/>
          <w:szCs w:val="24"/>
          <w:lang w:eastAsia="es-ES"/>
        </w:rPr>
        <w:t xml:space="preserve"> </w:t>
      </w:r>
      <w:proofErr w:type="spellStart"/>
      <w:r w:rsidRPr="002F392B">
        <w:rPr>
          <w:rFonts w:ascii="Arial" w:eastAsia="Times New Roman" w:hAnsi="Arial" w:cs="Arial"/>
          <w:sz w:val="24"/>
          <w:szCs w:val="24"/>
          <w:lang w:eastAsia="es-ES"/>
        </w:rPr>
        <w:t>Nawaz</w:t>
      </w:r>
      <w:proofErr w:type="spellEnd"/>
      <w:r w:rsidRPr="002F392B">
        <w:rPr>
          <w:rFonts w:ascii="Arial" w:eastAsia="Times New Roman" w:hAnsi="Arial" w:cs="Arial"/>
          <w:sz w:val="24"/>
          <w:szCs w:val="24"/>
          <w:lang w:eastAsia="es-ES"/>
        </w:rPr>
        <w:t xml:space="preserve"> </w:t>
      </w:r>
      <w:proofErr w:type="spellStart"/>
      <w:r w:rsidRPr="002F392B">
        <w:rPr>
          <w:rFonts w:ascii="Arial" w:eastAsia="Times New Roman" w:hAnsi="Arial" w:cs="Arial"/>
          <w:sz w:val="24"/>
          <w:szCs w:val="24"/>
          <w:lang w:eastAsia="es-ES"/>
        </w:rPr>
        <w:t>Sharif</w:t>
      </w:r>
      <w:proofErr w:type="spellEnd"/>
      <w:r w:rsidRPr="002F392B">
        <w:rPr>
          <w:rFonts w:ascii="Arial" w:eastAsia="Times New Roman" w:hAnsi="Arial" w:cs="Arial"/>
          <w:sz w:val="24"/>
          <w:szCs w:val="24"/>
          <w:lang w:eastAsia="es-ES"/>
        </w:rPr>
        <w:t xml:space="preserve">, el entonces primer ministro de Pakistán, también asistió a la toma de posesión de su par indio </w:t>
      </w:r>
      <w:proofErr w:type="spellStart"/>
      <w:r w:rsidRPr="002F392B">
        <w:rPr>
          <w:rFonts w:ascii="Arial" w:eastAsia="Times New Roman" w:hAnsi="Arial" w:cs="Arial"/>
          <w:sz w:val="24"/>
          <w:szCs w:val="24"/>
          <w:lang w:eastAsia="es-ES"/>
        </w:rPr>
        <w:t>Narendra</w:t>
      </w:r>
      <w:proofErr w:type="spellEnd"/>
      <w:r w:rsidRPr="002F392B">
        <w:rPr>
          <w:rFonts w:ascii="Arial" w:eastAsia="Times New Roman" w:hAnsi="Arial" w:cs="Arial"/>
          <w:sz w:val="24"/>
          <w:szCs w:val="24"/>
          <w:lang w:eastAsia="es-ES"/>
        </w:rPr>
        <w:t xml:space="preserve"> </w:t>
      </w:r>
      <w:proofErr w:type="spellStart"/>
      <w:r w:rsidRPr="002F392B">
        <w:rPr>
          <w:rFonts w:ascii="Arial" w:eastAsia="Times New Roman" w:hAnsi="Arial" w:cs="Arial"/>
          <w:sz w:val="24"/>
          <w:szCs w:val="24"/>
          <w:lang w:eastAsia="es-ES"/>
        </w:rPr>
        <w:t>Modi</w:t>
      </w:r>
      <w:proofErr w:type="spellEnd"/>
      <w:r w:rsidRPr="002F392B">
        <w:rPr>
          <w:rFonts w:ascii="Arial" w:eastAsia="Times New Roman" w:hAnsi="Arial" w:cs="Arial"/>
          <w:sz w:val="24"/>
          <w:szCs w:val="24"/>
          <w:lang w:eastAsia="es-ES"/>
        </w:rPr>
        <w:t>.</w:t>
      </w:r>
      <w:r w:rsidR="009A3237">
        <w:rPr>
          <w:rFonts w:ascii="Arial" w:eastAsia="Times New Roman" w:hAnsi="Arial" w:cs="Arial"/>
          <w:sz w:val="24"/>
          <w:szCs w:val="24"/>
          <w:lang w:eastAsia="es-ES"/>
        </w:rPr>
        <w:t xml:space="preserve"> </w:t>
      </w:r>
      <w:r w:rsidRPr="002F392B">
        <w:rPr>
          <w:rFonts w:ascii="Arial" w:eastAsia="Times New Roman" w:hAnsi="Arial" w:cs="Arial"/>
          <w:sz w:val="24"/>
          <w:szCs w:val="24"/>
          <w:lang w:eastAsia="es-ES"/>
        </w:rPr>
        <w:t xml:space="preserve">Pero un año después, India culpó a grupos con sede en Pakistán de un ataque a su base aérea en </w:t>
      </w:r>
      <w:proofErr w:type="spellStart"/>
      <w:r w:rsidRPr="002F392B">
        <w:rPr>
          <w:rFonts w:ascii="Arial" w:eastAsia="Times New Roman" w:hAnsi="Arial" w:cs="Arial"/>
          <w:sz w:val="24"/>
          <w:szCs w:val="24"/>
          <w:lang w:eastAsia="es-ES"/>
        </w:rPr>
        <w:t>Pathankot</w:t>
      </w:r>
      <w:proofErr w:type="spellEnd"/>
      <w:r w:rsidRPr="002F392B">
        <w:rPr>
          <w:rFonts w:ascii="Arial" w:eastAsia="Times New Roman" w:hAnsi="Arial" w:cs="Arial"/>
          <w:sz w:val="24"/>
          <w:szCs w:val="24"/>
          <w:lang w:eastAsia="es-ES"/>
        </w:rPr>
        <w:t xml:space="preserve">, en el estado norteño de Punyab. </w:t>
      </w:r>
      <w:proofErr w:type="spellStart"/>
      <w:r w:rsidRPr="009A3237">
        <w:rPr>
          <w:rFonts w:ascii="Arial" w:eastAsia="Times New Roman" w:hAnsi="Arial" w:cs="Arial"/>
          <w:sz w:val="24"/>
          <w:szCs w:val="24"/>
          <w:lang w:eastAsia="es-ES"/>
        </w:rPr>
        <w:t>Modi</w:t>
      </w:r>
      <w:proofErr w:type="spellEnd"/>
      <w:r w:rsidRPr="009A3237">
        <w:rPr>
          <w:rFonts w:ascii="Arial" w:eastAsia="Times New Roman" w:hAnsi="Arial" w:cs="Arial"/>
          <w:sz w:val="24"/>
          <w:szCs w:val="24"/>
          <w:lang w:eastAsia="es-ES"/>
        </w:rPr>
        <w:t xml:space="preserve"> también canceló una visita a la capital pakistaní, </w:t>
      </w:r>
      <w:r w:rsidRPr="009A3237">
        <w:rPr>
          <w:rFonts w:ascii="Arial" w:eastAsia="Times New Roman" w:hAnsi="Arial" w:cs="Arial"/>
          <w:bCs/>
          <w:sz w:val="24"/>
          <w:szCs w:val="24"/>
          <w:lang w:eastAsia="es-ES"/>
        </w:rPr>
        <w:t>Islamabad</w:t>
      </w:r>
      <w:r w:rsidRPr="009A3237">
        <w:rPr>
          <w:rFonts w:ascii="Arial" w:eastAsia="Times New Roman" w:hAnsi="Arial" w:cs="Arial"/>
          <w:sz w:val="24"/>
          <w:szCs w:val="24"/>
          <w:lang w:eastAsia="es-ES"/>
        </w:rPr>
        <w:t xml:space="preserve">, que era parte de una cumbre regional en 2017. </w:t>
      </w:r>
    </w:p>
    <w:p w:rsidR="007B0321" w:rsidRPr="002F392B" w:rsidRDefault="007B0321" w:rsidP="002F392B">
      <w:pPr>
        <w:spacing w:before="100" w:beforeAutospacing="1" w:after="100" w:afterAutospacing="1" w:line="240" w:lineRule="auto"/>
        <w:jc w:val="both"/>
        <w:rPr>
          <w:rFonts w:ascii="Arial" w:eastAsia="Times New Roman" w:hAnsi="Arial" w:cs="Arial"/>
          <w:sz w:val="24"/>
          <w:szCs w:val="24"/>
          <w:lang w:eastAsia="es-ES"/>
        </w:rPr>
      </w:pPr>
      <w:r w:rsidRPr="002F392B">
        <w:rPr>
          <w:rFonts w:ascii="Arial" w:eastAsia="Times New Roman" w:hAnsi="Arial" w:cs="Arial"/>
          <w:sz w:val="24"/>
          <w:szCs w:val="24"/>
          <w:lang w:eastAsia="es-ES"/>
        </w:rPr>
        <w:t>Desde entonces, no ha habido ningún avance en las conversaciones entabladas entre ambos países vecinos.</w:t>
      </w:r>
      <w:r w:rsidR="00D10C9F">
        <w:rPr>
          <w:rFonts w:ascii="Arial" w:eastAsia="Times New Roman" w:hAnsi="Arial" w:cs="Arial"/>
          <w:sz w:val="24"/>
          <w:szCs w:val="24"/>
          <w:lang w:eastAsia="es-ES"/>
        </w:rPr>
        <w:t xml:space="preserve"> </w:t>
      </w:r>
      <w:r w:rsidRPr="002F392B">
        <w:rPr>
          <w:rFonts w:ascii="Arial" w:eastAsia="Times New Roman" w:hAnsi="Arial" w:cs="Arial"/>
          <w:sz w:val="24"/>
          <w:szCs w:val="24"/>
          <w:lang w:eastAsia="es-ES"/>
        </w:rPr>
        <w:t xml:space="preserve">En junio de 2018, el partido de </w:t>
      </w:r>
      <w:proofErr w:type="spellStart"/>
      <w:r w:rsidRPr="002F392B">
        <w:rPr>
          <w:rFonts w:ascii="Arial" w:eastAsia="Times New Roman" w:hAnsi="Arial" w:cs="Arial"/>
          <w:sz w:val="24"/>
          <w:szCs w:val="24"/>
          <w:lang w:eastAsia="es-ES"/>
        </w:rPr>
        <w:t>Modi</w:t>
      </w:r>
      <w:proofErr w:type="spellEnd"/>
      <w:r w:rsidRPr="002F392B">
        <w:rPr>
          <w:rFonts w:ascii="Arial" w:eastAsia="Times New Roman" w:hAnsi="Arial" w:cs="Arial"/>
          <w:sz w:val="24"/>
          <w:szCs w:val="24"/>
          <w:lang w:eastAsia="es-ES"/>
        </w:rPr>
        <w:t xml:space="preserve"> se retiró de una coalición gubernamental liderada por el Partido Popular Democrático de la región. Desde entonces, el estado ha estado bajo la dirección directa de Nueva Delhi, algo que incrementó el malestar.</w:t>
      </w:r>
    </w:p>
    <w:p w:rsidR="00E62425" w:rsidRPr="002F392B" w:rsidRDefault="00D10C9F" w:rsidP="002F392B">
      <w:pPr>
        <w:jc w:val="both"/>
        <w:rPr>
          <w:rFonts w:ascii="Arial" w:hAnsi="Arial" w:cs="Arial"/>
          <w:sz w:val="24"/>
          <w:szCs w:val="24"/>
        </w:rPr>
      </w:pPr>
      <w:hyperlink r:id="rId5" w:history="1">
        <w:r w:rsidRPr="00650536">
          <w:rPr>
            <w:rStyle w:val="Hipervnculo"/>
            <w:rFonts w:ascii="Arial" w:hAnsi="Arial" w:cs="Arial"/>
            <w:sz w:val="24"/>
            <w:szCs w:val="24"/>
          </w:rPr>
          <w:t>https://www.bbc.com/mundo/noticias-internacional-47373081</w:t>
        </w:r>
      </w:hyperlink>
      <w:r>
        <w:rPr>
          <w:rStyle w:val="Hipervnculo"/>
          <w:rFonts w:ascii="Arial" w:hAnsi="Arial" w:cs="Arial"/>
          <w:color w:val="auto"/>
          <w:sz w:val="24"/>
          <w:szCs w:val="24"/>
          <w:u w:val="none"/>
        </w:rPr>
        <w:t xml:space="preserve"> </w:t>
      </w:r>
      <w:bookmarkStart w:id="0" w:name="_GoBack"/>
      <w:bookmarkEnd w:id="0"/>
      <w:r>
        <w:rPr>
          <w:rStyle w:val="Hipervnculo"/>
          <w:rFonts w:ascii="Arial" w:hAnsi="Arial" w:cs="Arial"/>
          <w:color w:val="auto"/>
          <w:sz w:val="24"/>
          <w:szCs w:val="24"/>
          <w:u w:val="none"/>
        </w:rPr>
        <w:t xml:space="preserve">  </w:t>
      </w:r>
      <w:r w:rsidR="007B0321" w:rsidRPr="002F392B">
        <w:rPr>
          <w:rFonts w:ascii="Arial" w:hAnsi="Arial" w:cs="Arial"/>
          <w:sz w:val="24"/>
          <w:szCs w:val="24"/>
        </w:rPr>
        <w:t xml:space="preserve"> </w:t>
      </w:r>
    </w:p>
    <w:sectPr w:rsidR="00E62425" w:rsidRPr="002F392B"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677E6"/>
    <w:multiLevelType w:val="multilevel"/>
    <w:tmpl w:val="0D387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192FBB"/>
    <w:multiLevelType w:val="multilevel"/>
    <w:tmpl w:val="AA447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F61101"/>
    <w:multiLevelType w:val="multilevel"/>
    <w:tmpl w:val="07CA0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920510C"/>
    <w:multiLevelType w:val="multilevel"/>
    <w:tmpl w:val="EE9C6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87C55C0"/>
    <w:multiLevelType w:val="multilevel"/>
    <w:tmpl w:val="ECB22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D8750CE"/>
    <w:multiLevelType w:val="multilevel"/>
    <w:tmpl w:val="45C61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3"/>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F9"/>
    <w:rsid w:val="0012239E"/>
    <w:rsid w:val="00130158"/>
    <w:rsid w:val="00135367"/>
    <w:rsid w:val="00156019"/>
    <w:rsid w:val="001A5916"/>
    <w:rsid w:val="002F392B"/>
    <w:rsid w:val="003033F9"/>
    <w:rsid w:val="00326812"/>
    <w:rsid w:val="004747A6"/>
    <w:rsid w:val="005619C4"/>
    <w:rsid w:val="006C1CA1"/>
    <w:rsid w:val="007B0321"/>
    <w:rsid w:val="008778D5"/>
    <w:rsid w:val="009A3237"/>
    <w:rsid w:val="009F62BA"/>
    <w:rsid w:val="00A06C2F"/>
    <w:rsid w:val="00D10C9F"/>
    <w:rsid w:val="00E61E04"/>
    <w:rsid w:val="00E62425"/>
    <w:rsid w:val="00E70338"/>
    <w:rsid w:val="00F906FD"/>
    <w:rsid w:val="00FA5A20"/>
    <w:rsid w:val="00FC5F4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0B90F9-BE51-4587-8DA1-C110AEE50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B03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3779177">
      <w:bodyDiv w:val="1"/>
      <w:marLeft w:val="0"/>
      <w:marRight w:val="0"/>
      <w:marTop w:val="0"/>
      <w:marBottom w:val="0"/>
      <w:divBdr>
        <w:top w:val="none" w:sz="0" w:space="0" w:color="auto"/>
        <w:left w:val="none" w:sz="0" w:space="0" w:color="auto"/>
        <w:bottom w:val="none" w:sz="0" w:space="0" w:color="auto"/>
        <w:right w:val="none" w:sz="0" w:space="0" w:color="auto"/>
      </w:divBdr>
      <w:divsChild>
        <w:div w:id="1074550563">
          <w:marLeft w:val="0"/>
          <w:marRight w:val="0"/>
          <w:marTop w:val="0"/>
          <w:marBottom w:val="0"/>
          <w:divBdr>
            <w:top w:val="none" w:sz="0" w:space="0" w:color="auto"/>
            <w:left w:val="none" w:sz="0" w:space="0" w:color="auto"/>
            <w:bottom w:val="none" w:sz="0" w:space="0" w:color="auto"/>
            <w:right w:val="none" w:sz="0" w:space="0" w:color="auto"/>
          </w:divBdr>
        </w:div>
        <w:div w:id="287517854">
          <w:marLeft w:val="0"/>
          <w:marRight w:val="0"/>
          <w:marTop w:val="0"/>
          <w:marBottom w:val="0"/>
          <w:divBdr>
            <w:top w:val="none" w:sz="0" w:space="0" w:color="auto"/>
            <w:left w:val="none" w:sz="0" w:space="0" w:color="auto"/>
            <w:bottom w:val="none" w:sz="0" w:space="0" w:color="auto"/>
            <w:right w:val="none" w:sz="0" w:space="0" w:color="auto"/>
          </w:divBdr>
          <w:divsChild>
            <w:div w:id="1363550861">
              <w:marLeft w:val="0"/>
              <w:marRight w:val="0"/>
              <w:marTop w:val="0"/>
              <w:marBottom w:val="0"/>
              <w:divBdr>
                <w:top w:val="none" w:sz="0" w:space="0" w:color="auto"/>
                <w:left w:val="none" w:sz="0" w:space="0" w:color="auto"/>
                <w:bottom w:val="none" w:sz="0" w:space="0" w:color="auto"/>
                <w:right w:val="none" w:sz="0" w:space="0" w:color="auto"/>
              </w:divBdr>
            </w:div>
          </w:divsChild>
        </w:div>
        <w:div w:id="1289122467">
          <w:marLeft w:val="0"/>
          <w:marRight w:val="0"/>
          <w:marTop w:val="0"/>
          <w:marBottom w:val="0"/>
          <w:divBdr>
            <w:top w:val="none" w:sz="0" w:space="0" w:color="auto"/>
            <w:left w:val="none" w:sz="0" w:space="0" w:color="auto"/>
            <w:bottom w:val="none" w:sz="0" w:space="0" w:color="auto"/>
            <w:right w:val="none" w:sz="0" w:space="0" w:color="auto"/>
          </w:divBdr>
        </w:div>
        <w:div w:id="1455758081">
          <w:marLeft w:val="0"/>
          <w:marRight w:val="0"/>
          <w:marTop w:val="0"/>
          <w:marBottom w:val="0"/>
          <w:divBdr>
            <w:top w:val="none" w:sz="0" w:space="0" w:color="auto"/>
            <w:left w:val="none" w:sz="0" w:space="0" w:color="auto"/>
            <w:bottom w:val="none" w:sz="0" w:space="0" w:color="auto"/>
            <w:right w:val="none" w:sz="0" w:space="0" w:color="auto"/>
          </w:divBdr>
          <w:divsChild>
            <w:div w:id="1388260748">
              <w:marLeft w:val="0"/>
              <w:marRight w:val="0"/>
              <w:marTop w:val="0"/>
              <w:marBottom w:val="0"/>
              <w:divBdr>
                <w:top w:val="none" w:sz="0" w:space="0" w:color="auto"/>
                <w:left w:val="none" w:sz="0" w:space="0" w:color="auto"/>
                <w:bottom w:val="none" w:sz="0" w:space="0" w:color="auto"/>
                <w:right w:val="none" w:sz="0" w:space="0" w:color="auto"/>
              </w:divBdr>
              <w:divsChild>
                <w:div w:id="412287030">
                  <w:marLeft w:val="0"/>
                  <w:marRight w:val="0"/>
                  <w:marTop w:val="0"/>
                  <w:marBottom w:val="0"/>
                  <w:divBdr>
                    <w:top w:val="none" w:sz="0" w:space="0" w:color="auto"/>
                    <w:left w:val="none" w:sz="0" w:space="0" w:color="auto"/>
                    <w:bottom w:val="none" w:sz="0" w:space="0" w:color="auto"/>
                    <w:right w:val="none" w:sz="0" w:space="0" w:color="auto"/>
                  </w:divBdr>
                  <w:divsChild>
                    <w:div w:id="241989391">
                      <w:marLeft w:val="0"/>
                      <w:marRight w:val="0"/>
                      <w:marTop w:val="0"/>
                      <w:marBottom w:val="0"/>
                      <w:divBdr>
                        <w:top w:val="none" w:sz="0" w:space="0" w:color="auto"/>
                        <w:left w:val="none" w:sz="0" w:space="0" w:color="auto"/>
                        <w:bottom w:val="none" w:sz="0" w:space="0" w:color="auto"/>
                        <w:right w:val="none" w:sz="0" w:space="0" w:color="auto"/>
                      </w:divBdr>
                      <w:divsChild>
                        <w:div w:id="2267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82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912037">
          <w:marLeft w:val="0"/>
          <w:marRight w:val="0"/>
          <w:marTop w:val="0"/>
          <w:marBottom w:val="0"/>
          <w:divBdr>
            <w:top w:val="none" w:sz="0" w:space="0" w:color="auto"/>
            <w:left w:val="none" w:sz="0" w:space="0" w:color="auto"/>
            <w:bottom w:val="none" w:sz="0" w:space="0" w:color="auto"/>
            <w:right w:val="none" w:sz="0" w:space="0" w:color="auto"/>
          </w:divBdr>
        </w:div>
        <w:div w:id="204294421">
          <w:marLeft w:val="0"/>
          <w:marRight w:val="0"/>
          <w:marTop w:val="0"/>
          <w:marBottom w:val="0"/>
          <w:divBdr>
            <w:top w:val="none" w:sz="0" w:space="0" w:color="auto"/>
            <w:left w:val="none" w:sz="0" w:space="0" w:color="auto"/>
            <w:bottom w:val="none" w:sz="0" w:space="0" w:color="auto"/>
            <w:right w:val="none" w:sz="0" w:space="0" w:color="auto"/>
          </w:divBdr>
        </w:div>
        <w:div w:id="1517768168">
          <w:marLeft w:val="0"/>
          <w:marRight w:val="0"/>
          <w:marTop w:val="0"/>
          <w:marBottom w:val="0"/>
          <w:divBdr>
            <w:top w:val="none" w:sz="0" w:space="0" w:color="auto"/>
            <w:left w:val="none" w:sz="0" w:space="0" w:color="auto"/>
            <w:bottom w:val="none" w:sz="0" w:space="0" w:color="auto"/>
            <w:right w:val="none" w:sz="0" w:space="0" w:color="auto"/>
          </w:divBdr>
        </w:div>
        <w:div w:id="1956213285">
          <w:marLeft w:val="0"/>
          <w:marRight w:val="0"/>
          <w:marTop w:val="0"/>
          <w:marBottom w:val="0"/>
          <w:divBdr>
            <w:top w:val="none" w:sz="0" w:space="0" w:color="auto"/>
            <w:left w:val="none" w:sz="0" w:space="0" w:color="auto"/>
            <w:bottom w:val="none" w:sz="0" w:space="0" w:color="auto"/>
            <w:right w:val="none" w:sz="0" w:space="0" w:color="auto"/>
          </w:divBdr>
          <w:divsChild>
            <w:div w:id="703291799">
              <w:marLeft w:val="0"/>
              <w:marRight w:val="0"/>
              <w:marTop w:val="0"/>
              <w:marBottom w:val="0"/>
              <w:divBdr>
                <w:top w:val="none" w:sz="0" w:space="0" w:color="auto"/>
                <w:left w:val="none" w:sz="0" w:space="0" w:color="auto"/>
                <w:bottom w:val="none" w:sz="0" w:space="0" w:color="auto"/>
                <w:right w:val="none" w:sz="0" w:space="0" w:color="auto"/>
              </w:divBdr>
            </w:div>
          </w:divsChild>
        </w:div>
        <w:div w:id="603803664">
          <w:marLeft w:val="0"/>
          <w:marRight w:val="0"/>
          <w:marTop w:val="0"/>
          <w:marBottom w:val="0"/>
          <w:divBdr>
            <w:top w:val="none" w:sz="0" w:space="0" w:color="auto"/>
            <w:left w:val="none" w:sz="0" w:space="0" w:color="auto"/>
            <w:bottom w:val="none" w:sz="0" w:space="0" w:color="auto"/>
            <w:right w:val="none" w:sz="0" w:space="0" w:color="auto"/>
          </w:divBdr>
        </w:div>
        <w:div w:id="454178494">
          <w:marLeft w:val="0"/>
          <w:marRight w:val="0"/>
          <w:marTop w:val="0"/>
          <w:marBottom w:val="0"/>
          <w:divBdr>
            <w:top w:val="none" w:sz="0" w:space="0" w:color="auto"/>
            <w:left w:val="none" w:sz="0" w:space="0" w:color="auto"/>
            <w:bottom w:val="none" w:sz="0" w:space="0" w:color="auto"/>
            <w:right w:val="none" w:sz="0" w:space="0" w:color="auto"/>
          </w:divBdr>
        </w:div>
        <w:div w:id="541139931">
          <w:marLeft w:val="0"/>
          <w:marRight w:val="0"/>
          <w:marTop w:val="0"/>
          <w:marBottom w:val="0"/>
          <w:divBdr>
            <w:top w:val="none" w:sz="0" w:space="0" w:color="auto"/>
            <w:left w:val="none" w:sz="0" w:space="0" w:color="auto"/>
            <w:bottom w:val="none" w:sz="0" w:space="0" w:color="auto"/>
            <w:right w:val="none" w:sz="0" w:space="0" w:color="auto"/>
          </w:divBdr>
        </w:div>
        <w:div w:id="1411466456">
          <w:marLeft w:val="0"/>
          <w:marRight w:val="0"/>
          <w:marTop w:val="0"/>
          <w:marBottom w:val="0"/>
          <w:divBdr>
            <w:top w:val="none" w:sz="0" w:space="0" w:color="auto"/>
            <w:left w:val="none" w:sz="0" w:space="0" w:color="auto"/>
            <w:bottom w:val="none" w:sz="0" w:space="0" w:color="auto"/>
            <w:right w:val="none" w:sz="0" w:space="0" w:color="auto"/>
          </w:divBdr>
          <w:divsChild>
            <w:div w:id="1200781109">
              <w:marLeft w:val="0"/>
              <w:marRight w:val="0"/>
              <w:marTop w:val="0"/>
              <w:marBottom w:val="0"/>
              <w:divBdr>
                <w:top w:val="none" w:sz="0" w:space="0" w:color="auto"/>
                <w:left w:val="none" w:sz="0" w:space="0" w:color="auto"/>
                <w:bottom w:val="none" w:sz="0" w:space="0" w:color="auto"/>
                <w:right w:val="none" w:sz="0" w:space="0" w:color="auto"/>
              </w:divBdr>
              <w:divsChild>
                <w:div w:id="2021809647">
                  <w:marLeft w:val="0"/>
                  <w:marRight w:val="0"/>
                  <w:marTop w:val="0"/>
                  <w:marBottom w:val="0"/>
                  <w:divBdr>
                    <w:top w:val="none" w:sz="0" w:space="0" w:color="auto"/>
                    <w:left w:val="none" w:sz="0" w:space="0" w:color="auto"/>
                    <w:bottom w:val="none" w:sz="0" w:space="0" w:color="auto"/>
                    <w:right w:val="none" w:sz="0" w:space="0" w:color="auto"/>
                  </w:divBdr>
                  <w:divsChild>
                    <w:div w:id="298347088">
                      <w:marLeft w:val="0"/>
                      <w:marRight w:val="0"/>
                      <w:marTop w:val="0"/>
                      <w:marBottom w:val="0"/>
                      <w:divBdr>
                        <w:top w:val="none" w:sz="0" w:space="0" w:color="auto"/>
                        <w:left w:val="none" w:sz="0" w:space="0" w:color="auto"/>
                        <w:bottom w:val="none" w:sz="0" w:space="0" w:color="auto"/>
                        <w:right w:val="none" w:sz="0" w:space="0" w:color="auto"/>
                      </w:divBdr>
                    </w:div>
                    <w:div w:id="908149871">
                      <w:marLeft w:val="0"/>
                      <w:marRight w:val="0"/>
                      <w:marTop w:val="0"/>
                      <w:marBottom w:val="0"/>
                      <w:divBdr>
                        <w:top w:val="none" w:sz="0" w:space="0" w:color="auto"/>
                        <w:left w:val="none" w:sz="0" w:space="0" w:color="auto"/>
                        <w:bottom w:val="none" w:sz="0" w:space="0" w:color="auto"/>
                        <w:right w:val="none" w:sz="0" w:space="0" w:color="auto"/>
                      </w:divBdr>
                      <w:divsChild>
                        <w:div w:id="1445424881">
                          <w:marLeft w:val="0"/>
                          <w:marRight w:val="0"/>
                          <w:marTop w:val="0"/>
                          <w:marBottom w:val="0"/>
                          <w:divBdr>
                            <w:top w:val="none" w:sz="0" w:space="0" w:color="auto"/>
                            <w:left w:val="none" w:sz="0" w:space="0" w:color="auto"/>
                            <w:bottom w:val="none" w:sz="0" w:space="0" w:color="auto"/>
                            <w:right w:val="none" w:sz="0" w:space="0" w:color="auto"/>
                          </w:divBdr>
                          <w:divsChild>
                            <w:div w:id="248513101">
                              <w:marLeft w:val="0"/>
                              <w:marRight w:val="0"/>
                              <w:marTop w:val="0"/>
                              <w:marBottom w:val="0"/>
                              <w:divBdr>
                                <w:top w:val="none" w:sz="0" w:space="0" w:color="auto"/>
                                <w:left w:val="none" w:sz="0" w:space="0" w:color="auto"/>
                                <w:bottom w:val="none" w:sz="0" w:space="0" w:color="auto"/>
                                <w:right w:val="none" w:sz="0" w:space="0" w:color="auto"/>
                              </w:divBdr>
                              <w:divsChild>
                                <w:div w:id="1012072575">
                                  <w:marLeft w:val="0"/>
                                  <w:marRight w:val="0"/>
                                  <w:marTop w:val="0"/>
                                  <w:marBottom w:val="0"/>
                                  <w:divBdr>
                                    <w:top w:val="none" w:sz="0" w:space="0" w:color="auto"/>
                                    <w:left w:val="none" w:sz="0" w:space="0" w:color="auto"/>
                                    <w:bottom w:val="none" w:sz="0" w:space="0" w:color="auto"/>
                                    <w:right w:val="none" w:sz="0" w:space="0" w:color="auto"/>
                                  </w:divBdr>
                                  <w:divsChild>
                                    <w:div w:id="1691566553">
                                      <w:marLeft w:val="0"/>
                                      <w:marRight w:val="0"/>
                                      <w:marTop w:val="0"/>
                                      <w:marBottom w:val="0"/>
                                      <w:divBdr>
                                        <w:top w:val="none" w:sz="0" w:space="0" w:color="auto"/>
                                        <w:left w:val="none" w:sz="0" w:space="0" w:color="auto"/>
                                        <w:bottom w:val="none" w:sz="0" w:space="0" w:color="auto"/>
                                        <w:right w:val="none" w:sz="0" w:space="0" w:color="auto"/>
                                      </w:divBdr>
                                      <w:divsChild>
                                        <w:div w:id="421029544">
                                          <w:marLeft w:val="0"/>
                                          <w:marRight w:val="0"/>
                                          <w:marTop w:val="0"/>
                                          <w:marBottom w:val="0"/>
                                          <w:divBdr>
                                            <w:top w:val="none" w:sz="0" w:space="0" w:color="auto"/>
                                            <w:left w:val="none" w:sz="0" w:space="0" w:color="auto"/>
                                            <w:bottom w:val="none" w:sz="0" w:space="0" w:color="auto"/>
                                            <w:right w:val="none" w:sz="0" w:space="0" w:color="auto"/>
                                          </w:divBdr>
                                          <w:divsChild>
                                            <w:div w:id="1583642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696274">
                                  <w:marLeft w:val="0"/>
                                  <w:marRight w:val="0"/>
                                  <w:marTop w:val="0"/>
                                  <w:marBottom w:val="0"/>
                                  <w:divBdr>
                                    <w:top w:val="none" w:sz="0" w:space="0" w:color="auto"/>
                                    <w:left w:val="none" w:sz="0" w:space="0" w:color="auto"/>
                                    <w:bottom w:val="none" w:sz="0" w:space="0" w:color="auto"/>
                                    <w:right w:val="none" w:sz="0" w:space="0" w:color="auto"/>
                                  </w:divBdr>
                                  <w:divsChild>
                                    <w:div w:id="55647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013">
                      <w:marLeft w:val="0"/>
                      <w:marRight w:val="0"/>
                      <w:marTop w:val="0"/>
                      <w:marBottom w:val="0"/>
                      <w:divBdr>
                        <w:top w:val="none" w:sz="0" w:space="0" w:color="auto"/>
                        <w:left w:val="none" w:sz="0" w:space="0" w:color="auto"/>
                        <w:bottom w:val="none" w:sz="0" w:space="0" w:color="auto"/>
                        <w:right w:val="none" w:sz="0" w:space="0" w:color="auto"/>
                      </w:divBdr>
                      <w:divsChild>
                        <w:div w:id="133640906">
                          <w:marLeft w:val="0"/>
                          <w:marRight w:val="0"/>
                          <w:marTop w:val="0"/>
                          <w:marBottom w:val="0"/>
                          <w:divBdr>
                            <w:top w:val="none" w:sz="0" w:space="0" w:color="auto"/>
                            <w:left w:val="none" w:sz="0" w:space="0" w:color="auto"/>
                            <w:bottom w:val="none" w:sz="0" w:space="0" w:color="auto"/>
                            <w:right w:val="none" w:sz="0" w:space="0" w:color="auto"/>
                          </w:divBdr>
                          <w:divsChild>
                            <w:div w:id="180515645">
                              <w:marLeft w:val="0"/>
                              <w:marRight w:val="0"/>
                              <w:marTop w:val="0"/>
                              <w:marBottom w:val="0"/>
                              <w:divBdr>
                                <w:top w:val="none" w:sz="0" w:space="0" w:color="auto"/>
                                <w:left w:val="none" w:sz="0" w:space="0" w:color="auto"/>
                                <w:bottom w:val="none" w:sz="0" w:space="0" w:color="auto"/>
                                <w:right w:val="none" w:sz="0" w:space="0" w:color="auto"/>
                              </w:divBdr>
                              <w:divsChild>
                                <w:div w:id="415442960">
                                  <w:marLeft w:val="0"/>
                                  <w:marRight w:val="0"/>
                                  <w:marTop w:val="0"/>
                                  <w:marBottom w:val="0"/>
                                  <w:divBdr>
                                    <w:top w:val="none" w:sz="0" w:space="0" w:color="auto"/>
                                    <w:left w:val="none" w:sz="0" w:space="0" w:color="auto"/>
                                    <w:bottom w:val="none" w:sz="0" w:space="0" w:color="auto"/>
                                    <w:right w:val="none" w:sz="0" w:space="0" w:color="auto"/>
                                  </w:divBdr>
                                  <w:divsChild>
                                    <w:div w:id="1107700453">
                                      <w:marLeft w:val="0"/>
                                      <w:marRight w:val="0"/>
                                      <w:marTop w:val="0"/>
                                      <w:marBottom w:val="0"/>
                                      <w:divBdr>
                                        <w:top w:val="none" w:sz="0" w:space="0" w:color="auto"/>
                                        <w:left w:val="none" w:sz="0" w:space="0" w:color="auto"/>
                                        <w:bottom w:val="none" w:sz="0" w:space="0" w:color="auto"/>
                                        <w:right w:val="none" w:sz="0" w:space="0" w:color="auto"/>
                                      </w:divBdr>
                                      <w:divsChild>
                                        <w:div w:id="1769421906">
                                          <w:marLeft w:val="0"/>
                                          <w:marRight w:val="0"/>
                                          <w:marTop w:val="0"/>
                                          <w:marBottom w:val="0"/>
                                          <w:divBdr>
                                            <w:top w:val="none" w:sz="0" w:space="0" w:color="auto"/>
                                            <w:left w:val="none" w:sz="0" w:space="0" w:color="auto"/>
                                            <w:bottom w:val="none" w:sz="0" w:space="0" w:color="auto"/>
                                            <w:right w:val="none" w:sz="0" w:space="0" w:color="auto"/>
                                          </w:divBdr>
                                          <w:divsChild>
                                            <w:div w:id="6202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20922">
                                  <w:marLeft w:val="0"/>
                                  <w:marRight w:val="0"/>
                                  <w:marTop w:val="0"/>
                                  <w:marBottom w:val="0"/>
                                  <w:divBdr>
                                    <w:top w:val="none" w:sz="0" w:space="0" w:color="auto"/>
                                    <w:left w:val="none" w:sz="0" w:space="0" w:color="auto"/>
                                    <w:bottom w:val="none" w:sz="0" w:space="0" w:color="auto"/>
                                    <w:right w:val="none" w:sz="0" w:space="0" w:color="auto"/>
                                  </w:divBdr>
                                  <w:divsChild>
                                    <w:div w:id="128517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6720634">
                      <w:marLeft w:val="0"/>
                      <w:marRight w:val="0"/>
                      <w:marTop w:val="0"/>
                      <w:marBottom w:val="0"/>
                      <w:divBdr>
                        <w:top w:val="none" w:sz="0" w:space="0" w:color="auto"/>
                        <w:left w:val="none" w:sz="0" w:space="0" w:color="auto"/>
                        <w:bottom w:val="none" w:sz="0" w:space="0" w:color="auto"/>
                        <w:right w:val="none" w:sz="0" w:space="0" w:color="auto"/>
                      </w:divBdr>
                      <w:divsChild>
                        <w:div w:id="1218783501">
                          <w:marLeft w:val="0"/>
                          <w:marRight w:val="0"/>
                          <w:marTop w:val="0"/>
                          <w:marBottom w:val="0"/>
                          <w:divBdr>
                            <w:top w:val="none" w:sz="0" w:space="0" w:color="auto"/>
                            <w:left w:val="none" w:sz="0" w:space="0" w:color="auto"/>
                            <w:bottom w:val="none" w:sz="0" w:space="0" w:color="auto"/>
                            <w:right w:val="none" w:sz="0" w:space="0" w:color="auto"/>
                          </w:divBdr>
                          <w:divsChild>
                            <w:div w:id="1674259754">
                              <w:marLeft w:val="0"/>
                              <w:marRight w:val="0"/>
                              <w:marTop w:val="0"/>
                              <w:marBottom w:val="0"/>
                              <w:divBdr>
                                <w:top w:val="none" w:sz="0" w:space="0" w:color="auto"/>
                                <w:left w:val="none" w:sz="0" w:space="0" w:color="auto"/>
                                <w:bottom w:val="none" w:sz="0" w:space="0" w:color="auto"/>
                                <w:right w:val="none" w:sz="0" w:space="0" w:color="auto"/>
                              </w:divBdr>
                              <w:divsChild>
                                <w:div w:id="1253203128">
                                  <w:marLeft w:val="0"/>
                                  <w:marRight w:val="0"/>
                                  <w:marTop w:val="0"/>
                                  <w:marBottom w:val="0"/>
                                  <w:divBdr>
                                    <w:top w:val="none" w:sz="0" w:space="0" w:color="auto"/>
                                    <w:left w:val="none" w:sz="0" w:space="0" w:color="auto"/>
                                    <w:bottom w:val="none" w:sz="0" w:space="0" w:color="auto"/>
                                    <w:right w:val="none" w:sz="0" w:space="0" w:color="auto"/>
                                  </w:divBdr>
                                  <w:divsChild>
                                    <w:div w:id="1821186332">
                                      <w:marLeft w:val="0"/>
                                      <w:marRight w:val="0"/>
                                      <w:marTop w:val="0"/>
                                      <w:marBottom w:val="0"/>
                                      <w:divBdr>
                                        <w:top w:val="none" w:sz="0" w:space="0" w:color="auto"/>
                                        <w:left w:val="none" w:sz="0" w:space="0" w:color="auto"/>
                                        <w:bottom w:val="none" w:sz="0" w:space="0" w:color="auto"/>
                                        <w:right w:val="none" w:sz="0" w:space="0" w:color="auto"/>
                                      </w:divBdr>
                                      <w:divsChild>
                                        <w:div w:id="36900194">
                                          <w:marLeft w:val="0"/>
                                          <w:marRight w:val="0"/>
                                          <w:marTop w:val="0"/>
                                          <w:marBottom w:val="0"/>
                                          <w:divBdr>
                                            <w:top w:val="none" w:sz="0" w:space="0" w:color="auto"/>
                                            <w:left w:val="none" w:sz="0" w:space="0" w:color="auto"/>
                                            <w:bottom w:val="none" w:sz="0" w:space="0" w:color="auto"/>
                                            <w:right w:val="none" w:sz="0" w:space="0" w:color="auto"/>
                                          </w:divBdr>
                                          <w:divsChild>
                                            <w:div w:id="191361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762618">
                                  <w:marLeft w:val="0"/>
                                  <w:marRight w:val="0"/>
                                  <w:marTop w:val="0"/>
                                  <w:marBottom w:val="0"/>
                                  <w:divBdr>
                                    <w:top w:val="none" w:sz="0" w:space="0" w:color="auto"/>
                                    <w:left w:val="none" w:sz="0" w:space="0" w:color="auto"/>
                                    <w:bottom w:val="none" w:sz="0" w:space="0" w:color="auto"/>
                                    <w:right w:val="none" w:sz="0" w:space="0" w:color="auto"/>
                                  </w:divBdr>
                                  <w:divsChild>
                                    <w:div w:id="74842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286968">
                      <w:marLeft w:val="0"/>
                      <w:marRight w:val="0"/>
                      <w:marTop w:val="0"/>
                      <w:marBottom w:val="0"/>
                      <w:divBdr>
                        <w:top w:val="none" w:sz="0" w:space="0" w:color="auto"/>
                        <w:left w:val="none" w:sz="0" w:space="0" w:color="auto"/>
                        <w:bottom w:val="none" w:sz="0" w:space="0" w:color="auto"/>
                        <w:right w:val="none" w:sz="0" w:space="0" w:color="auto"/>
                      </w:divBdr>
                      <w:divsChild>
                        <w:div w:id="1951619070">
                          <w:marLeft w:val="0"/>
                          <w:marRight w:val="0"/>
                          <w:marTop w:val="0"/>
                          <w:marBottom w:val="0"/>
                          <w:divBdr>
                            <w:top w:val="none" w:sz="0" w:space="0" w:color="auto"/>
                            <w:left w:val="none" w:sz="0" w:space="0" w:color="auto"/>
                            <w:bottom w:val="none" w:sz="0" w:space="0" w:color="auto"/>
                            <w:right w:val="none" w:sz="0" w:space="0" w:color="auto"/>
                          </w:divBdr>
                          <w:divsChild>
                            <w:div w:id="861627445">
                              <w:marLeft w:val="0"/>
                              <w:marRight w:val="0"/>
                              <w:marTop w:val="0"/>
                              <w:marBottom w:val="0"/>
                              <w:divBdr>
                                <w:top w:val="none" w:sz="0" w:space="0" w:color="auto"/>
                                <w:left w:val="none" w:sz="0" w:space="0" w:color="auto"/>
                                <w:bottom w:val="none" w:sz="0" w:space="0" w:color="auto"/>
                                <w:right w:val="none" w:sz="0" w:space="0" w:color="auto"/>
                              </w:divBdr>
                              <w:divsChild>
                                <w:div w:id="925187436">
                                  <w:marLeft w:val="0"/>
                                  <w:marRight w:val="0"/>
                                  <w:marTop w:val="0"/>
                                  <w:marBottom w:val="0"/>
                                  <w:divBdr>
                                    <w:top w:val="none" w:sz="0" w:space="0" w:color="auto"/>
                                    <w:left w:val="none" w:sz="0" w:space="0" w:color="auto"/>
                                    <w:bottom w:val="none" w:sz="0" w:space="0" w:color="auto"/>
                                    <w:right w:val="none" w:sz="0" w:space="0" w:color="auto"/>
                                  </w:divBdr>
                                  <w:divsChild>
                                    <w:div w:id="1527138260">
                                      <w:marLeft w:val="0"/>
                                      <w:marRight w:val="0"/>
                                      <w:marTop w:val="0"/>
                                      <w:marBottom w:val="0"/>
                                      <w:divBdr>
                                        <w:top w:val="none" w:sz="0" w:space="0" w:color="auto"/>
                                        <w:left w:val="none" w:sz="0" w:space="0" w:color="auto"/>
                                        <w:bottom w:val="none" w:sz="0" w:space="0" w:color="auto"/>
                                        <w:right w:val="none" w:sz="0" w:space="0" w:color="auto"/>
                                      </w:divBdr>
                                      <w:divsChild>
                                        <w:div w:id="1695035468">
                                          <w:marLeft w:val="0"/>
                                          <w:marRight w:val="0"/>
                                          <w:marTop w:val="0"/>
                                          <w:marBottom w:val="0"/>
                                          <w:divBdr>
                                            <w:top w:val="none" w:sz="0" w:space="0" w:color="auto"/>
                                            <w:left w:val="none" w:sz="0" w:space="0" w:color="auto"/>
                                            <w:bottom w:val="none" w:sz="0" w:space="0" w:color="auto"/>
                                            <w:right w:val="none" w:sz="0" w:space="0" w:color="auto"/>
                                          </w:divBdr>
                                          <w:divsChild>
                                            <w:div w:id="77852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127883">
                                  <w:marLeft w:val="0"/>
                                  <w:marRight w:val="0"/>
                                  <w:marTop w:val="0"/>
                                  <w:marBottom w:val="0"/>
                                  <w:divBdr>
                                    <w:top w:val="none" w:sz="0" w:space="0" w:color="auto"/>
                                    <w:left w:val="none" w:sz="0" w:space="0" w:color="auto"/>
                                    <w:bottom w:val="none" w:sz="0" w:space="0" w:color="auto"/>
                                    <w:right w:val="none" w:sz="0" w:space="0" w:color="auto"/>
                                  </w:divBdr>
                                  <w:divsChild>
                                    <w:div w:id="1904367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7632250">
          <w:marLeft w:val="0"/>
          <w:marRight w:val="0"/>
          <w:marTop w:val="0"/>
          <w:marBottom w:val="0"/>
          <w:divBdr>
            <w:top w:val="none" w:sz="0" w:space="0" w:color="auto"/>
            <w:left w:val="none" w:sz="0" w:space="0" w:color="auto"/>
            <w:bottom w:val="none" w:sz="0" w:space="0" w:color="auto"/>
            <w:right w:val="none" w:sz="0" w:space="0" w:color="auto"/>
          </w:divBdr>
          <w:divsChild>
            <w:div w:id="507403169">
              <w:marLeft w:val="0"/>
              <w:marRight w:val="0"/>
              <w:marTop w:val="0"/>
              <w:marBottom w:val="0"/>
              <w:divBdr>
                <w:top w:val="none" w:sz="0" w:space="0" w:color="auto"/>
                <w:left w:val="none" w:sz="0" w:space="0" w:color="auto"/>
                <w:bottom w:val="none" w:sz="0" w:space="0" w:color="auto"/>
                <w:right w:val="none" w:sz="0" w:space="0" w:color="auto"/>
              </w:divBdr>
            </w:div>
          </w:divsChild>
        </w:div>
        <w:div w:id="1977294690">
          <w:marLeft w:val="0"/>
          <w:marRight w:val="0"/>
          <w:marTop w:val="0"/>
          <w:marBottom w:val="0"/>
          <w:divBdr>
            <w:top w:val="none" w:sz="0" w:space="0" w:color="auto"/>
            <w:left w:val="none" w:sz="0" w:space="0" w:color="auto"/>
            <w:bottom w:val="none" w:sz="0" w:space="0" w:color="auto"/>
            <w:right w:val="none" w:sz="0" w:space="0" w:color="auto"/>
          </w:divBdr>
        </w:div>
        <w:div w:id="119960966">
          <w:marLeft w:val="0"/>
          <w:marRight w:val="0"/>
          <w:marTop w:val="0"/>
          <w:marBottom w:val="0"/>
          <w:divBdr>
            <w:top w:val="none" w:sz="0" w:space="0" w:color="auto"/>
            <w:left w:val="none" w:sz="0" w:space="0" w:color="auto"/>
            <w:bottom w:val="none" w:sz="0" w:space="0" w:color="auto"/>
            <w:right w:val="none" w:sz="0" w:space="0" w:color="auto"/>
          </w:divBdr>
        </w:div>
        <w:div w:id="329799528">
          <w:marLeft w:val="0"/>
          <w:marRight w:val="0"/>
          <w:marTop w:val="0"/>
          <w:marBottom w:val="0"/>
          <w:divBdr>
            <w:top w:val="none" w:sz="0" w:space="0" w:color="auto"/>
            <w:left w:val="none" w:sz="0" w:space="0" w:color="auto"/>
            <w:bottom w:val="none" w:sz="0" w:space="0" w:color="auto"/>
            <w:right w:val="none" w:sz="0" w:space="0" w:color="auto"/>
          </w:divBdr>
          <w:divsChild>
            <w:div w:id="19208451">
              <w:marLeft w:val="0"/>
              <w:marRight w:val="0"/>
              <w:marTop w:val="0"/>
              <w:marBottom w:val="0"/>
              <w:divBdr>
                <w:top w:val="none" w:sz="0" w:space="0" w:color="auto"/>
                <w:left w:val="none" w:sz="0" w:space="0" w:color="auto"/>
                <w:bottom w:val="none" w:sz="0" w:space="0" w:color="auto"/>
                <w:right w:val="none" w:sz="0" w:space="0" w:color="auto"/>
              </w:divBdr>
              <w:divsChild>
                <w:div w:id="356589364">
                  <w:marLeft w:val="0"/>
                  <w:marRight w:val="0"/>
                  <w:marTop w:val="0"/>
                  <w:marBottom w:val="0"/>
                  <w:divBdr>
                    <w:top w:val="none" w:sz="0" w:space="0" w:color="auto"/>
                    <w:left w:val="none" w:sz="0" w:space="0" w:color="auto"/>
                    <w:bottom w:val="none" w:sz="0" w:space="0" w:color="auto"/>
                    <w:right w:val="none" w:sz="0" w:space="0" w:color="auto"/>
                  </w:divBdr>
                  <w:divsChild>
                    <w:div w:id="59183669">
                      <w:marLeft w:val="0"/>
                      <w:marRight w:val="0"/>
                      <w:marTop w:val="0"/>
                      <w:marBottom w:val="0"/>
                      <w:divBdr>
                        <w:top w:val="none" w:sz="0" w:space="0" w:color="auto"/>
                        <w:left w:val="none" w:sz="0" w:space="0" w:color="auto"/>
                        <w:bottom w:val="none" w:sz="0" w:space="0" w:color="auto"/>
                        <w:right w:val="none" w:sz="0" w:space="0" w:color="auto"/>
                      </w:divBdr>
                      <w:divsChild>
                        <w:div w:id="85631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99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139726">
          <w:marLeft w:val="0"/>
          <w:marRight w:val="0"/>
          <w:marTop w:val="0"/>
          <w:marBottom w:val="0"/>
          <w:divBdr>
            <w:top w:val="none" w:sz="0" w:space="0" w:color="auto"/>
            <w:left w:val="none" w:sz="0" w:space="0" w:color="auto"/>
            <w:bottom w:val="none" w:sz="0" w:space="0" w:color="auto"/>
            <w:right w:val="none" w:sz="0" w:space="0" w:color="auto"/>
          </w:divBdr>
        </w:div>
        <w:div w:id="498083455">
          <w:marLeft w:val="0"/>
          <w:marRight w:val="0"/>
          <w:marTop w:val="0"/>
          <w:marBottom w:val="0"/>
          <w:divBdr>
            <w:top w:val="none" w:sz="0" w:space="0" w:color="auto"/>
            <w:left w:val="none" w:sz="0" w:space="0" w:color="auto"/>
            <w:bottom w:val="none" w:sz="0" w:space="0" w:color="auto"/>
            <w:right w:val="none" w:sz="0" w:space="0" w:color="auto"/>
          </w:divBdr>
        </w:div>
        <w:div w:id="1993101294">
          <w:marLeft w:val="0"/>
          <w:marRight w:val="0"/>
          <w:marTop w:val="0"/>
          <w:marBottom w:val="0"/>
          <w:divBdr>
            <w:top w:val="none" w:sz="0" w:space="0" w:color="auto"/>
            <w:left w:val="none" w:sz="0" w:space="0" w:color="auto"/>
            <w:bottom w:val="none" w:sz="0" w:space="0" w:color="auto"/>
            <w:right w:val="none" w:sz="0" w:space="0" w:color="auto"/>
          </w:divBdr>
        </w:div>
        <w:div w:id="2015104963">
          <w:marLeft w:val="0"/>
          <w:marRight w:val="0"/>
          <w:marTop w:val="0"/>
          <w:marBottom w:val="0"/>
          <w:divBdr>
            <w:top w:val="none" w:sz="0" w:space="0" w:color="auto"/>
            <w:left w:val="none" w:sz="0" w:space="0" w:color="auto"/>
            <w:bottom w:val="none" w:sz="0" w:space="0" w:color="auto"/>
            <w:right w:val="none" w:sz="0" w:space="0" w:color="auto"/>
          </w:divBdr>
        </w:div>
        <w:div w:id="1174220910">
          <w:marLeft w:val="0"/>
          <w:marRight w:val="0"/>
          <w:marTop w:val="0"/>
          <w:marBottom w:val="0"/>
          <w:divBdr>
            <w:top w:val="none" w:sz="0" w:space="0" w:color="auto"/>
            <w:left w:val="none" w:sz="0" w:space="0" w:color="auto"/>
            <w:bottom w:val="none" w:sz="0" w:space="0" w:color="auto"/>
            <w:right w:val="none" w:sz="0" w:space="0" w:color="auto"/>
          </w:divBdr>
        </w:div>
        <w:div w:id="199322538">
          <w:marLeft w:val="0"/>
          <w:marRight w:val="0"/>
          <w:marTop w:val="0"/>
          <w:marBottom w:val="0"/>
          <w:divBdr>
            <w:top w:val="none" w:sz="0" w:space="0" w:color="auto"/>
            <w:left w:val="none" w:sz="0" w:space="0" w:color="auto"/>
            <w:bottom w:val="none" w:sz="0" w:space="0" w:color="auto"/>
            <w:right w:val="none" w:sz="0" w:space="0" w:color="auto"/>
          </w:divBdr>
        </w:div>
        <w:div w:id="187068440">
          <w:marLeft w:val="0"/>
          <w:marRight w:val="0"/>
          <w:marTop w:val="0"/>
          <w:marBottom w:val="0"/>
          <w:divBdr>
            <w:top w:val="none" w:sz="0" w:space="0" w:color="auto"/>
            <w:left w:val="none" w:sz="0" w:space="0" w:color="auto"/>
            <w:bottom w:val="none" w:sz="0" w:space="0" w:color="auto"/>
            <w:right w:val="none" w:sz="0" w:space="0" w:color="auto"/>
          </w:divBdr>
        </w:div>
        <w:div w:id="1634092864">
          <w:marLeft w:val="0"/>
          <w:marRight w:val="0"/>
          <w:marTop w:val="0"/>
          <w:marBottom w:val="0"/>
          <w:divBdr>
            <w:top w:val="none" w:sz="0" w:space="0" w:color="auto"/>
            <w:left w:val="none" w:sz="0" w:space="0" w:color="auto"/>
            <w:bottom w:val="none" w:sz="0" w:space="0" w:color="auto"/>
            <w:right w:val="none" w:sz="0" w:space="0" w:color="auto"/>
          </w:divBdr>
          <w:divsChild>
            <w:div w:id="1528059612">
              <w:marLeft w:val="0"/>
              <w:marRight w:val="0"/>
              <w:marTop w:val="0"/>
              <w:marBottom w:val="0"/>
              <w:divBdr>
                <w:top w:val="none" w:sz="0" w:space="0" w:color="auto"/>
                <w:left w:val="none" w:sz="0" w:space="0" w:color="auto"/>
                <w:bottom w:val="none" w:sz="0" w:space="0" w:color="auto"/>
                <w:right w:val="none" w:sz="0" w:space="0" w:color="auto"/>
              </w:divBdr>
              <w:divsChild>
                <w:div w:id="512912627">
                  <w:marLeft w:val="0"/>
                  <w:marRight w:val="0"/>
                  <w:marTop w:val="0"/>
                  <w:marBottom w:val="0"/>
                  <w:divBdr>
                    <w:top w:val="none" w:sz="0" w:space="0" w:color="auto"/>
                    <w:left w:val="none" w:sz="0" w:space="0" w:color="auto"/>
                    <w:bottom w:val="none" w:sz="0" w:space="0" w:color="auto"/>
                    <w:right w:val="none" w:sz="0" w:space="0" w:color="auto"/>
                  </w:divBdr>
                  <w:divsChild>
                    <w:div w:id="1557886371">
                      <w:marLeft w:val="0"/>
                      <w:marRight w:val="0"/>
                      <w:marTop w:val="0"/>
                      <w:marBottom w:val="0"/>
                      <w:divBdr>
                        <w:top w:val="none" w:sz="0" w:space="0" w:color="auto"/>
                        <w:left w:val="none" w:sz="0" w:space="0" w:color="auto"/>
                        <w:bottom w:val="none" w:sz="0" w:space="0" w:color="auto"/>
                        <w:right w:val="none" w:sz="0" w:space="0" w:color="auto"/>
                      </w:divBdr>
                      <w:divsChild>
                        <w:div w:id="2099014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779160">
          <w:marLeft w:val="0"/>
          <w:marRight w:val="0"/>
          <w:marTop w:val="0"/>
          <w:marBottom w:val="0"/>
          <w:divBdr>
            <w:top w:val="none" w:sz="0" w:space="0" w:color="auto"/>
            <w:left w:val="none" w:sz="0" w:space="0" w:color="auto"/>
            <w:bottom w:val="none" w:sz="0" w:space="0" w:color="auto"/>
            <w:right w:val="none" w:sz="0" w:space="0" w:color="auto"/>
          </w:divBdr>
        </w:div>
        <w:div w:id="1810630716">
          <w:marLeft w:val="0"/>
          <w:marRight w:val="0"/>
          <w:marTop w:val="0"/>
          <w:marBottom w:val="0"/>
          <w:divBdr>
            <w:top w:val="none" w:sz="0" w:space="0" w:color="auto"/>
            <w:left w:val="none" w:sz="0" w:space="0" w:color="auto"/>
            <w:bottom w:val="none" w:sz="0" w:space="0" w:color="auto"/>
            <w:right w:val="none" w:sz="0" w:space="0" w:color="auto"/>
          </w:divBdr>
        </w:div>
        <w:div w:id="36516212">
          <w:marLeft w:val="0"/>
          <w:marRight w:val="0"/>
          <w:marTop w:val="0"/>
          <w:marBottom w:val="0"/>
          <w:divBdr>
            <w:top w:val="none" w:sz="0" w:space="0" w:color="auto"/>
            <w:left w:val="none" w:sz="0" w:space="0" w:color="auto"/>
            <w:bottom w:val="none" w:sz="0" w:space="0" w:color="auto"/>
            <w:right w:val="none" w:sz="0" w:space="0" w:color="auto"/>
          </w:divBdr>
        </w:div>
        <w:div w:id="1033773371">
          <w:marLeft w:val="0"/>
          <w:marRight w:val="0"/>
          <w:marTop w:val="0"/>
          <w:marBottom w:val="0"/>
          <w:divBdr>
            <w:top w:val="none" w:sz="0" w:space="0" w:color="auto"/>
            <w:left w:val="none" w:sz="0" w:space="0" w:color="auto"/>
            <w:bottom w:val="none" w:sz="0" w:space="0" w:color="auto"/>
            <w:right w:val="none" w:sz="0" w:space="0" w:color="auto"/>
          </w:divBdr>
        </w:div>
        <w:div w:id="1355114761">
          <w:marLeft w:val="0"/>
          <w:marRight w:val="0"/>
          <w:marTop w:val="0"/>
          <w:marBottom w:val="0"/>
          <w:divBdr>
            <w:top w:val="none" w:sz="0" w:space="0" w:color="auto"/>
            <w:left w:val="none" w:sz="0" w:space="0" w:color="auto"/>
            <w:bottom w:val="none" w:sz="0" w:space="0" w:color="auto"/>
            <w:right w:val="none" w:sz="0" w:space="0" w:color="auto"/>
          </w:divBdr>
          <w:divsChild>
            <w:div w:id="2093504437">
              <w:marLeft w:val="0"/>
              <w:marRight w:val="0"/>
              <w:marTop w:val="0"/>
              <w:marBottom w:val="0"/>
              <w:divBdr>
                <w:top w:val="none" w:sz="0" w:space="0" w:color="auto"/>
                <w:left w:val="none" w:sz="0" w:space="0" w:color="auto"/>
                <w:bottom w:val="none" w:sz="0" w:space="0" w:color="auto"/>
                <w:right w:val="none" w:sz="0" w:space="0" w:color="auto"/>
              </w:divBdr>
            </w:div>
          </w:divsChild>
        </w:div>
        <w:div w:id="349187268">
          <w:marLeft w:val="0"/>
          <w:marRight w:val="0"/>
          <w:marTop w:val="0"/>
          <w:marBottom w:val="0"/>
          <w:divBdr>
            <w:top w:val="none" w:sz="0" w:space="0" w:color="auto"/>
            <w:left w:val="none" w:sz="0" w:space="0" w:color="auto"/>
            <w:bottom w:val="none" w:sz="0" w:space="0" w:color="auto"/>
            <w:right w:val="none" w:sz="0" w:space="0" w:color="auto"/>
          </w:divBdr>
        </w:div>
        <w:div w:id="1742558361">
          <w:marLeft w:val="0"/>
          <w:marRight w:val="0"/>
          <w:marTop w:val="0"/>
          <w:marBottom w:val="0"/>
          <w:divBdr>
            <w:top w:val="none" w:sz="0" w:space="0" w:color="auto"/>
            <w:left w:val="none" w:sz="0" w:space="0" w:color="auto"/>
            <w:bottom w:val="none" w:sz="0" w:space="0" w:color="auto"/>
            <w:right w:val="none" w:sz="0" w:space="0" w:color="auto"/>
          </w:divBdr>
        </w:div>
        <w:div w:id="538981446">
          <w:marLeft w:val="0"/>
          <w:marRight w:val="0"/>
          <w:marTop w:val="0"/>
          <w:marBottom w:val="0"/>
          <w:divBdr>
            <w:top w:val="none" w:sz="0" w:space="0" w:color="auto"/>
            <w:left w:val="none" w:sz="0" w:space="0" w:color="auto"/>
            <w:bottom w:val="none" w:sz="0" w:space="0" w:color="auto"/>
            <w:right w:val="none" w:sz="0" w:space="0" w:color="auto"/>
          </w:divBdr>
        </w:div>
        <w:div w:id="104666208">
          <w:marLeft w:val="0"/>
          <w:marRight w:val="0"/>
          <w:marTop w:val="0"/>
          <w:marBottom w:val="0"/>
          <w:divBdr>
            <w:top w:val="none" w:sz="0" w:space="0" w:color="auto"/>
            <w:left w:val="none" w:sz="0" w:space="0" w:color="auto"/>
            <w:bottom w:val="none" w:sz="0" w:space="0" w:color="auto"/>
            <w:right w:val="none" w:sz="0" w:space="0" w:color="auto"/>
          </w:divBdr>
          <w:divsChild>
            <w:div w:id="714815512">
              <w:marLeft w:val="0"/>
              <w:marRight w:val="0"/>
              <w:marTop w:val="0"/>
              <w:marBottom w:val="0"/>
              <w:divBdr>
                <w:top w:val="none" w:sz="0" w:space="0" w:color="auto"/>
                <w:left w:val="none" w:sz="0" w:space="0" w:color="auto"/>
                <w:bottom w:val="none" w:sz="0" w:space="0" w:color="auto"/>
                <w:right w:val="none" w:sz="0" w:space="0" w:color="auto"/>
              </w:divBdr>
              <w:divsChild>
                <w:div w:id="808013634">
                  <w:marLeft w:val="0"/>
                  <w:marRight w:val="0"/>
                  <w:marTop w:val="0"/>
                  <w:marBottom w:val="0"/>
                  <w:divBdr>
                    <w:top w:val="none" w:sz="0" w:space="0" w:color="auto"/>
                    <w:left w:val="none" w:sz="0" w:space="0" w:color="auto"/>
                    <w:bottom w:val="none" w:sz="0" w:space="0" w:color="auto"/>
                    <w:right w:val="none" w:sz="0" w:space="0" w:color="auto"/>
                  </w:divBdr>
                  <w:divsChild>
                    <w:div w:id="1180000454">
                      <w:marLeft w:val="0"/>
                      <w:marRight w:val="0"/>
                      <w:marTop w:val="0"/>
                      <w:marBottom w:val="0"/>
                      <w:divBdr>
                        <w:top w:val="none" w:sz="0" w:space="0" w:color="auto"/>
                        <w:left w:val="none" w:sz="0" w:space="0" w:color="auto"/>
                        <w:bottom w:val="none" w:sz="0" w:space="0" w:color="auto"/>
                        <w:right w:val="none" w:sz="0" w:space="0" w:color="auto"/>
                      </w:divBdr>
                      <w:divsChild>
                        <w:div w:id="190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68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784501">
          <w:marLeft w:val="0"/>
          <w:marRight w:val="0"/>
          <w:marTop w:val="0"/>
          <w:marBottom w:val="0"/>
          <w:divBdr>
            <w:top w:val="none" w:sz="0" w:space="0" w:color="auto"/>
            <w:left w:val="none" w:sz="0" w:space="0" w:color="auto"/>
            <w:bottom w:val="none" w:sz="0" w:space="0" w:color="auto"/>
            <w:right w:val="none" w:sz="0" w:space="0" w:color="auto"/>
          </w:divBdr>
        </w:div>
        <w:div w:id="1768378393">
          <w:marLeft w:val="0"/>
          <w:marRight w:val="0"/>
          <w:marTop w:val="0"/>
          <w:marBottom w:val="0"/>
          <w:divBdr>
            <w:top w:val="none" w:sz="0" w:space="0" w:color="auto"/>
            <w:left w:val="none" w:sz="0" w:space="0" w:color="auto"/>
            <w:bottom w:val="none" w:sz="0" w:space="0" w:color="auto"/>
            <w:right w:val="none" w:sz="0" w:space="0" w:color="auto"/>
          </w:divBdr>
        </w:div>
        <w:div w:id="2119986231">
          <w:marLeft w:val="0"/>
          <w:marRight w:val="0"/>
          <w:marTop w:val="0"/>
          <w:marBottom w:val="0"/>
          <w:divBdr>
            <w:top w:val="none" w:sz="0" w:space="0" w:color="auto"/>
            <w:left w:val="none" w:sz="0" w:space="0" w:color="auto"/>
            <w:bottom w:val="none" w:sz="0" w:space="0" w:color="auto"/>
            <w:right w:val="none" w:sz="0" w:space="0" w:color="auto"/>
          </w:divBdr>
        </w:div>
        <w:div w:id="562833399">
          <w:marLeft w:val="0"/>
          <w:marRight w:val="0"/>
          <w:marTop w:val="0"/>
          <w:marBottom w:val="0"/>
          <w:divBdr>
            <w:top w:val="none" w:sz="0" w:space="0" w:color="auto"/>
            <w:left w:val="none" w:sz="0" w:space="0" w:color="auto"/>
            <w:bottom w:val="none" w:sz="0" w:space="0" w:color="auto"/>
            <w:right w:val="none" w:sz="0" w:space="0" w:color="auto"/>
          </w:divBdr>
        </w:div>
        <w:div w:id="1287277312">
          <w:marLeft w:val="0"/>
          <w:marRight w:val="0"/>
          <w:marTop w:val="0"/>
          <w:marBottom w:val="0"/>
          <w:divBdr>
            <w:top w:val="none" w:sz="0" w:space="0" w:color="auto"/>
            <w:left w:val="none" w:sz="0" w:space="0" w:color="auto"/>
            <w:bottom w:val="none" w:sz="0" w:space="0" w:color="auto"/>
            <w:right w:val="none" w:sz="0" w:space="0" w:color="auto"/>
          </w:divBdr>
        </w:div>
        <w:div w:id="1820152375">
          <w:marLeft w:val="0"/>
          <w:marRight w:val="0"/>
          <w:marTop w:val="0"/>
          <w:marBottom w:val="0"/>
          <w:divBdr>
            <w:top w:val="none" w:sz="0" w:space="0" w:color="auto"/>
            <w:left w:val="none" w:sz="0" w:space="0" w:color="auto"/>
            <w:bottom w:val="none" w:sz="0" w:space="0" w:color="auto"/>
            <w:right w:val="none" w:sz="0" w:space="0" w:color="auto"/>
          </w:divBdr>
        </w:div>
        <w:div w:id="376055861">
          <w:marLeft w:val="0"/>
          <w:marRight w:val="0"/>
          <w:marTop w:val="0"/>
          <w:marBottom w:val="0"/>
          <w:divBdr>
            <w:top w:val="none" w:sz="0" w:space="0" w:color="auto"/>
            <w:left w:val="none" w:sz="0" w:space="0" w:color="auto"/>
            <w:bottom w:val="none" w:sz="0" w:space="0" w:color="auto"/>
            <w:right w:val="none" w:sz="0" w:space="0" w:color="auto"/>
          </w:divBdr>
          <w:divsChild>
            <w:div w:id="432478777">
              <w:marLeft w:val="0"/>
              <w:marRight w:val="0"/>
              <w:marTop w:val="0"/>
              <w:marBottom w:val="0"/>
              <w:divBdr>
                <w:top w:val="none" w:sz="0" w:space="0" w:color="auto"/>
                <w:left w:val="none" w:sz="0" w:space="0" w:color="auto"/>
                <w:bottom w:val="none" w:sz="0" w:space="0" w:color="auto"/>
                <w:right w:val="none" w:sz="0" w:space="0" w:color="auto"/>
              </w:divBdr>
              <w:divsChild>
                <w:div w:id="1182817726">
                  <w:marLeft w:val="0"/>
                  <w:marRight w:val="0"/>
                  <w:marTop w:val="0"/>
                  <w:marBottom w:val="0"/>
                  <w:divBdr>
                    <w:top w:val="none" w:sz="0" w:space="0" w:color="auto"/>
                    <w:left w:val="none" w:sz="0" w:space="0" w:color="auto"/>
                    <w:bottom w:val="none" w:sz="0" w:space="0" w:color="auto"/>
                    <w:right w:val="none" w:sz="0" w:space="0" w:color="auto"/>
                  </w:divBdr>
                  <w:divsChild>
                    <w:div w:id="689992924">
                      <w:marLeft w:val="0"/>
                      <w:marRight w:val="0"/>
                      <w:marTop w:val="0"/>
                      <w:marBottom w:val="0"/>
                      <w:divBdr>
                        <w:top w:val="none" w:sz="0" w:space="0" w:color="auto"/>
                        <w:left w:val="none" w:sz="0" w:space="0" w:color="auto"/>
                        <w:bottom w:val="none" w:sz="0" w:space="0" w:color="auto"/>
                        <w:right w:val="none" w:sz="0" w:space="0" w:color="auto"/>
                      </w:divBdr>
                      <w:divsChild>
                        <w:div w:id="85907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70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613">
          <w:marLeft w:val="0"/>
          <w:marRight w:val="0"/>
          <w:marTop w:val="0"/>
          <w:marBottom w:val="0"/>
          <w:divBdr>
            <w:top w:val="none" w:sz="0" w:space="0" w:color="auto"/>
            <w:left w:val="none" w:sz="0" w:space="0" w:color="auto"/>
            <w:bottom w:val="none" w:sz="0" w:space="0" w:color="auto"/>
            <w:right w:val="none" w:sz="0" w:space="0" w:color="auto"/>
          </w:divBdr>
        </w:div>
        <w:div w:id="525756169">
          <w:marLeft w:val="0"/>
          <w:marRight w:val="0"/>
          <w:marTop w:val="0"/>
          <w:marBottom w:val="0"/>
          <w:divBdr>
            <w:top w:val="none" w:sz="0" w:space="0" w:color="auto"/>
            <w:left w:val="none" w:sz="0" w:space="0" w:color="auto"/>
            <w:bottom w:val="none" w:sz="0" w:space="0" w:color="auto"/>
            <w:right w:val="none" w:sz="0" w:space="0" w:color="auto"/>
          </w:divBdr>
        </w:div>
        <w:div w:id="1994403907">
          <w:marLeft w:val="0"/>
          <w:marRight w:val="0"/>
          <w:marTop w:val="0"/>
          <w:marBottom w:val="0"/>
          <w:divBdr>
            <w:top w:val="none" w:sz="0" w:space="0" w:color="auto"/>
            <w:left w:val="none" w:sz="0" w:space="0" w:color="auto"/>
            <w:bottom w:val="none" w:sz="0" w:space="0" w:color="auto"/>
            <w:right w:val="none" w:sz="0" w:space="0" w:color="auto"/>
          </w:divBdr>
        </w:div>
        <w:div w:id="1332218292">
          <w:marLeft w:val="0"/>
          <w:marRight w:val="0"/>
          <w:marTop w:val="0"/>
          <w:marBottom w:val="0"/>
          <w:divBdr>
            <w:top w:val="none" w:sz="0" w:space="0" w:color="auto"/>
            <w:left w:val="none" w:sz="0" w:space="0" w:color="auto"/>
            <w:bottom w:val="none" w:sz="0" w:space="0" w:color="auto"/>
            <w:right w:val="none" w:sz="0" w:space="0" w:color="auto"/>
          </w:divBdr>
          <w:divsChild>
            <w:div w:id="1877160508">
              <w:marLeft w:val="0"/>
              <w:marRight w:val="0"/>
              <w:marTop w:val="0"/>
              <w:marBottom w:val="0"/>
              <w:divBdr>
                <w:top w:val="none" w:sz="0" w:space="0" w:color="auto"/>
                <w:left w:val="none" w:sz="0" w:space="0" w:color="auto"/>
                <w:bottom w:val="none" w:sz="0" w:space="0" w:color="auto"/>
                <w:right w:val="none" w:sz="0" w:space="0" w:color="auto"/>
              </w:divBdr>
            </w:div>
          </w:divsChild>
        </w:div>
        <w:div w:id="1071973251">
          <w:marLeft w:val="0"/>
          <w:marRight w:val="0"/>
          <w:marTop w:val="0"/>
          <w:marBottom w:val="0"/>
          <w:divBdr>
            <w:top w:val="none" w:sz="0" w:space="0" w:color="auto"/>
            <w:left w:val="none" w:sz="0" w:space="0" w:color="auto"/>
            <w:bottom w:val="none" w:sz="0" w:space="0" w:color="auto"/>
            <w:right w:val="none" w:sz="0" w:space="0" w:color="auto"/>
          </w:divBdr>
        </w:div>
        <w:div w:id="10947412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bbc.com/mundo/noticias-internacional-47373081"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745</Words>
  <Characters>4100</Characters>
  <Application>Microsoft Office Word</Application>
  <DocSecurity>0</DocSecurity>
  <Lines>34</Lines>
  <Paragraphs>9</Paragraphs>
  <ScaleCrop>false</ScaleCrop>
  <Company/>
  <LinksUpToDate>false</LinksUpToDate>
  <CharactersWithSpaces>4836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22</cp:revision>
  <dcterms:created xsi:type="dcterms:W3CDTF">2020-10-05T14:18:00Z</dcterms:created>
  <dcterms:modified xsi:type="dcterms:W3CDTF">2019-10-11T22:36:00Z</dcterms:modified>
</cp:coreProperties>
</file>